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D0" w:rsidRPr="004A2662" w:rsidRDefault="00C36851" w:rsidP="005F68F8">
      <w:pPr>
        <w:jc w:val="center"/>
        <w:rPr>
          <w:rFonts w:ascii="Arial" w:hAnsi="Arial" w:cs="Arial"/>
          <w:b/>
          <w:sz w:val="24"/>
          <w:szCs w:val="24"/>
        </w:rPr>
      </w:pPr>
      <w:r w:rsidRPr="004A2662">
        <w:rPr>
          <w:rFonts w:ascii="Arial" w:hAnsi="Arial" w:cs="Arial"/>
          <w:b/>
          <w:sz w:val="24"/>
          <w:szCs w:val="24"/>
        </w:rPr>
        <w:t>MATERIA:</w:t>
      </w:r>
      <w:r w:rsidR="0017578D" w:rsidRPr="004A2662">
        <w:rPr>
          <w:rFonts w:ascii="Arial" w:hAnsi="Arial" w:cs="Arial"/>
          <w:b/>
          <w:sz w:val="24"/>
          <w:szCs w:val="24"/>
        </w:rPr>
        <w:t xml:space="preserve">  INGLESE</w:t>
      </w:r>
    </w:p>
    <w:p w:rsidR="004A2662" w:rsidRDefault="004A2662">
      <w:pPr>
        <w:rPr>
          <w:rFonts w:ascii="Arial" w:hAnsi="Arial" w:cs="Arial"/>
          <w:b/>
        </w:rPr>
      </w:pPr>
    </w:p>
    <w:p w:rsidR="00C36851" w:rsidRPr="004A2662" w:rsidRDefault="00C1206F">
      <w:pPr>
        <w:rPr>
          <w:rFonts w:ascii="Arial" w:hAnsi="Arial" w:cs="Arial"/>
          <w:b/>
        </w:rPr>
      </w:pPr>
      <w:r w:rsidRPr="004A2662">
        <w:rPr>
          <w:rFonts w:ascii="Arial" w:hAnsi="Arial" w:cs="Arial"/>
          <w:b/>
        </w:rPr>
        <w:t>CLASSE</w:t>
      </w:r>
      <w:r w:rsidR="0017578D" w:rsidRPr="004A2662">
        <w:rPr>
          <w:rFonts w:ascii="Arial" w:hAnsi="Arial" w:cs="Arial"/>
          <w:b/>
        </w:rPr>
        <w:t xml:space="preserve"> PRIMA</w:t>
      </w:r>
    </w:p>
    <w:p w:rsidR="00C36851" w:rsidRPr="004A2662" w:rsidRDefault="00C36851">
      <w:pPr>
        <w:rPr>
          <w:rFonts w:ascii="Arial" w:hAnsi="Arial" w:cs="Arial"/>
          <w:b/>
        </w:rPr>
      </w:pPr>
      <w:r w:rsidRPr="004A2662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C36851" w:rsidRPr="004A2662" w:rsidTr="00C36851">
        <w:tc>
          <w:tcPr>
            <w:tcW w:w="3681" w:type="dxa"/>
          </w:tcPr>
          <w:p w:rsidR="00C36851" w:rsidRPr="004A2662" w:rsidRDefault="00C36851" w:rsidP="005F68F8">
            <w:pPr>
              <w:jc w:val="center"/>
              <w:rPr>
                <w:rFonts w:ascii="Arial" w:hAnsi="Arial" w:cs="Arial"/>
                <w:b/>
              </w:rPr>
            </w:pPr>
            <w:r w:rsidRPr="004A266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C36851" w:rsidRPr="004A2662" w:rsidRDefault="005F68F8" w:rsidP="005F68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3334B2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C36851" w:rsidRPr="004A2662">
              <w:rPr>
                <w:rFonts w:ascii="Arial" w:hAnsi="Arial" w:cs="Arial"/>
                <w:b/>
              </w:rPr>
              <w:t>COMPETENZE</w:t>
            </w:r>
          </w:p>
        </w:tc>
      </w:tr>
      <w:tr w:rsidR="00C36851" w:rsidRPr="004A2662" w:rsidTr="00C36851">
        <w:tc>
          <w:tcPr>
            <w:tcW w:w="3681" w:type="dxa"/>
          </w:tcPr>
          <w:p w:rsidR="00D40765" w:rsidRPr="004A2662" w:rsidRDefault="00C1206F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Strutture </w:t>
            </w:r>
            <w:r w:rsidR="00D40765" w:rsidRPr="004A2662">
              <w:rPr>
                <w:rFonts w:ascii="Arial" w:hAnsi="Arial" w:cs="Arial"/>
              </w:rPr>
              <w:t>grammaticali di base corrispondenti al livello A1</w:t>
            </w:r>
            <w:r w:rsidR="00D074B4" w:rsidRPr="004A2662">
              <w:rPr>
                <w:rFonts w:ascii="Arial" w:hAnsi="Arial" w:cs="Arial"/>
              </w:rPr>
              <w:t>/A2</w:t>
            </w:r>
          </w:p>
          <w:p w:rsidR="00C36851" w:rsidRPr="004A2662" w:rsidRDefault="00C36851" w:rsidP="00C120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4A2662" w:rsidRDefault="00C1206F" w:rsidP="00C1206F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Utilizzare </w:t>
            </w:r>
            <w:r w:rsidR="0059167C" w:rsidRPr="004A2662">
              <w:rPr>
                <w:rFonts w:ascii="Arial" w:hAnsi="Arial" w:cs="Arial"/>
                <w:lang w:eastAsia="it-IT"/>
              </w:rPr>
              <w:t xml:space="preserve">adeguatamente </w:t>
            </w:r>
            <w:r w:rsidR="00E96D03" w:rsidRPr="004A2662">
              <w:rPr>
                <w:rFonts w:ascii="Arial" w:hAnsi="Arial" w:cs="Arial"/>
                <w:lang w:eastAsia="it-IT"/>
              </w:rPr>
              <w:t>le abilità di base: ascolt</w:t>
            </w:r>
            <w:r w:rsidRPr="004A2662">
              <w:rPr>
                <w:rFonts w:ascii="Arial" w:hAnsi="Arial" w:cs="Arial"/>
                <w:lang w:eastAsia="it-IT"/>
              </w:rPr>
              <w:t>are, leggere, parlare, scrivere</w:t>
            </w:r>
          </w:p>
          <w:p w:rsidR="00C36851" w:rsidRPr="004A2662" w:rsidRDefault="00C36851" w:rsidP="00C1206F">
            <w:pPr>
              <w:rPr>
                <w:rFonts w:ascii="Arial" w:hAnsi="Arial" w:cs="Arial"/>
              </w:rPr>
            </w:pPr>
          </w:p>
        </w:tc>
      </w:tr>
      <w:tr w:rsidR="00C36851" w:rsidRPr="004A2662" w:rsidTr="00C36851">
        <w:tc>
          <w:tcPr>
            <w:tcW w:w="3681" w:type="dxa"/>
          </w:tcPr>
          <w:p w:rsidR="00C36851" w:rsidRPr="004A2662" w:rsidRDefault="00C1206F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Lessico </w:t>
            </w:r>
            <w:r w:rsidR="00D40765" w:rsidRPr="004A2662">
              <w:rPr>
                <w:rFonts w:ascii="Arial" w:hAnsi="Arial" w:cs="Arial"/>
              </w:rPr>
              <w:t xml:space="preserve">pertinente alla quotidianità ed alla sfera personale (età, nazionalità, abilità, </w:t>
            </w:r>
            <w:proofErr w:type="spellStart"/>
            <w:r w:rsidR="00D40765" w:rsidRPr="004A2662">
              <w:rPr>
                <w:rFonts w:ascii="Arial" w:hAnsi="Arial" w:cs="Arial"/>
              </w:rPr>
              <w:t>hobbies</w:t>
            </w:r>
            <w:proofErr w:type="spellEnd"/>
            <w:r w:rsidR="00D40765" w:rsidRPr="004A2662">
              <w:rPr>
                <w:rFonts w:ascii="Arial" w:hAnsi="Arial" w:cs="Arial"/>
              </w:rPr>
              <w:t>, routine quoti</w:t>
            </w:r>
            <w:r w:rsidR="00D074B4" w:rsidRPr="004A2662">
              <w:rPr>
                <w:rFonts w:ascii="Arial" w:hAnsi="Arial" w:cs="Arial"/>
              </w:rPr>
              <w:t xml:space="preserve">diana, conversazioni in </w:t>
            </w:r>
            <w:r w:rsidR="00D40765" w:rsidRPr="004A2662">
              <w:rPr>
                <w:rFonts w:ascii="Arial" w:hAnsi="Arial" w:cs="Arial"/>
              </w:rPr>
              <w:t xml:space="preserve"> contesti comunicativi</w:t>
            </w:r>
            <w:r w:rsidR="00D074B4" w:rsidRPr="004A2662">
              <w:rPr>
                <w:rFonts w:ascii="Arial" w:hAnsi="Arial" w:cs="Arial"/>
              </w:rPr>
              <w:t xml:space="preserve"> usuali</w:t>
            </w:r>
            <w:r w:rsidR="00D40765" w:rsidRPr="004A2662">
              <w:rPr>
                <w:rFonts w:ascii="Arial" w:hAnsi="Arial" w:cs="Arial"/>
              </w:rPr>
              <w:t>)</w:t>
            </w:r>
          </w:p>
        </w:tc>
        <w:tc>
          <w:tcPr>
            <w:tcW w:w="4111" w:type="dxa"/>
          </w:tcPr>
          <w:p w:rsidR="00DB6F02" w:rsidRPr="004A2662" w:rsidRDefault="00DB6F02" w:rsidP="00DB6F02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  <w:lang w:eastAsia="it-IT"/>
              </w:rPr>
              <w:t>Riconoscere le affinità e le differenze tra L1 e L2 sul piano morfo-sintattico e semantico</w:t>
            </w:r>
          </w:p>
          <w:p w:rsidR="00C36851" w:rsidRPr="004A2662" w:rsidRDefault="00C36851" w:rsidP="00DB6F02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C36851" w:rsidRPr="004A2662" w:rsidTr="00C36851">
        <w:tc>
          <w:tcPr>
            <w:tcW w:w="3681" w:type="dxa"/>
          </w:tcPr>
          <w:p w:rsidR="00C36851" w:rsidRPr="004A2662" w:rsidRDefault="00C36851" w:rsidP="00C120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4A2662" w:rsidRDefault="00C1206F" w:rsidP="00C1206F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Saper </w:t>
            </w:r>
            <w:r w:rsidR="0059167C" w:rsidRPr="004A2662">
              <w:rPr>
                <w:rFonts w:ascii="Arial" w:hAnsi="Arial" w:cs="Arial"/>
                <w:lang w:eastAsia="it-IT"/>
              </w:rPr>
              <w:t xml:space="preserve">cogliere i legami  inscindibili tra lingua e </w:t>
            </w:r>
            <w:r w:rsidRPr="004A2662">
              <w:rPr>
                <w:rFonts w:ascii="Arial" w:hAnsi="Arial" w:cs="Arial"/>
                <w:lang w:eastAsia="it-IT"/>
              </w:rPr>
              <w:t>civiltà</w:t>
            </w:r>
          </w:p>
          <w:p w:rsidR="00C36851" w:rsidRPr="004A2662" w:rsidRDefault="00C36851" w:rsidP="00C1206F">
            <w:pPr>
              <w:rPr>
                <w:rFonts w:ascii="Arial" w:hAnsi="Arial" w:cs="Arial"/>
              </w:rPr>
            </w:pPr>
          </w:p>
        </w:tc>
      </w:tr>
      <w:tr w:rsidR="00C36851" w:rsidRPr="004A2662" w:rsidTr="00C36851">
        <w:tc>
          <w:tcPr>
            <w:tcW w:w="3681" w:type="dxa"/>
          </w:tcPr>
          <w:p w:rsidR="00C36851" w:rsidRPr="004A2662" w:rsidRDefault="00C36851" w:rsidP="00C120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4A2662" w:rsidRDefault="00C1206F" w:rsidP="00C1206F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Dare </w:t>
            </w:r>
            <w:r w:rsidR="00E96D03" w:rsidRPr="004A2662">
              <w:rPr>
                <w:rFonts w:ascii="Arial" w:hAnsi="Arial" w:cs="Arial"/>
                <w:lang w:eastAsia="it-IT"/>
              </w:rPr>
              <w:t>e comprendere informazioni or</w:t>
            </w:r>
            <w:r w:rsidRPr="004A2662">
              <w:rPr>
                <w:rFonts w:ascii="Arial" w:hAnsi="Arial" w:cs="Arial"/>
                <w:lang w:eastAsia="it-IT"/>
              </w:rPr>
              <w:t>ali di tipo quotidiano corrente</w:t>
            </w:r>
          </w:p>
          <w:p w:rsidR="00C36851" w:rsidRPr="004A2662" w:rsidRDefault="00C36851" w:rsidP="00C1206F">
            <w:pPr>
              <w:ind w:left="720"/>
              <w:rPr>
                <w:rFonts w:ascii="Arial" w:hAnsi="Arial" w:cs="Arial"/>
              </w:rPr>
            </w:pPr>
          </w:p>
        </w:tc>
      </w:tr>
      <w:tr w:rsidR="00C36851" w:rsidRPr="004A2662" w:rsidTr="00C36851">
        <w:tc>
          <w:tcPr>
            <w:tcW w:w="3681" w:type="dxa"/>
          </w:tcPr>
          <w:p w:rsidR="00C36851" w:rsidRPr="004A2662" w:rsidRDefault="00C36851" w:rsidP="00C120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4A2662" w:rsidRDefault="00C1206F" w:rsidP="00C1206F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Leggere </w:t>
            </w:r>
            <w:r w:rsidR="00E96D03" w:rsidRPr="004A2662">
              <w:rPr>
                <w:rFonts w:ascii="Arial" w:hAnsi="Arial" w:cs="Arial"/>
                <w:lang w:eastAsia="it-IT"/>
              </w:rPr>
              <w:t>e compr</w:t>
            </w:r>
            <w:r w:rsidRPr="004A2662">
              <w:rPr>
                <w:rFonts w:ascii="Arial" w:hAnsi="Arial" w:cs="Arial"/>
                <w:lang w:eastAsia="it-IT"/>
              </w:rPr>
              <w:t>endere semplici testi autentici</w:t>
            </w:r>
          </w:p>
          <w:p w:rsidR="00C36851" w:rsidRPr="004A2662" w:rsidRDefault="00C36851" w:rsidP="00C1206F">
            <w:pPr>
              <w:rPr>
                <w:rFonts w:ascii="Arial" w:hAnsi="Arial" w:cs="Arial"/>
              </w:rPr>
            </w:pPr>
          </w:p>
        </w:tc>
      </w:tr>
      <w:tr w:rsidR="00E96D03" w:rsidRPr="004A2662" w:rsidTr="00C36851">
        <w:tc>
          <w:tcPr>
            <w:tcW w:w="3681" w:type="dxa"/>
          </w:tcPr>
          <w:p w:rsidR="00E96D03" w:rsidRPr="004A2662" w:rsidRDefault="00E96D03" w:rsidP="00C120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4A2662" w:rsidRDefault="00C1206F" w:rsidP="00C1206F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Saper </w:t>
            </w:r>
            <w:r w:rsidR="00E96D03" w:rsidRPr="004A2662">
              <w:rPr>
                <w:rFonts w:ascii="Arial" w:hAnsi="Arial" w:cs="Arial"/>
                <w:lang w:eastAsia="it-IT"/>
              </w:rPr>
              <w:t xml:space="preserve">intervenire in situazioni di </w:t>
            </w:r>
            <w:r w:rsidR="004A2662">
              <w:rPr>
                <w:rFonts w:ascii="Arial" w:hAnsi="Arial" w:cs="Arial"/>
                <w:lang w:eastAsia="it-IT"/>
              </w:rPr>
              <w:t>comunicazione quotidiana</w:t>
            </w:r>
          </w:p>
          <w:p w:rsidR="00E96D03" w:rsidRPr="004A2662" w:rsidRDefault="00E96D03" w:rsidP="00C1206F">
            <w:pPr>
              <w:rPr>
                <w:rFonts w:ascii="Arial" w:hAnsi="Arial" w:cs="Arial"/>
              </w:rPr>
            </w:pPr>
          </w:p>
        </w:tc>
      </w:tr>
      <w:tr w:rsidR="00E96D03" w:rsidRPr="004A2662" w:rsidTr="00C36851">
        <w:tc>
          <w:tcPr>
            <w:tcW w:w="3681" w:type="dxa"/>
          </w:tcPr>
          <w:p w:rsidR="00E96D03" w:rsidRPr="004A2662" w:rsidRDefault="00E96D03" w:rsidP="00C120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4A2662" w:rsidRDefault="00E96D03" w:rsidP="00C1206F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 </w:t>
            </w:r>
            <w:r w:rsidR="00C1206F" w:rsidRPr="004A2662">
              <w:rPr>
                <w:rFonts w:ascii="Arial" w:hAnsi="Arial" w:cs="Arial"/>
                <w:lang w:eastAsia="it-IT"/>
              </w:rPr>
              <w:t>Descrivere</w:t>
            </w:r>
            <w:r w:rsidRPr="004A2662">
              <w:rPr>
                <w:rFonts w:ascii="Arial" w:hAnsi="Arial" w:cs="Arial"/>
                <w:lang w:eastAsia="it-IT"/>
              </w:rPr>
              <w:t xml:space="preserve">, verbalmente e in forma scritta, luoghi, oggetti, </w:t>
            </w:r>
            <w:r w:rsidR="00C1206F" w:rsidRPr="004A2662">
              <w:rPr>
                <w:rFonts w:ascii="Arial" w:hAnsi="Arial" w:cs="Arial"/>
                <w:lang w:eastAsia="it-IT"/>
              </w:rPr>
              <w:t>persone di carattere quotidiano</w:t>
            </w:r>
          </w:p>
          <w:p w:rsidR="00E96D03" w:rsidRPr="004A2662" w:rsidRDefault="00E96D03" w:rsidP="00C1206F">
            <w:pPr>
              <w:rPr>
                <w:rFonts w:ascii="Arial" w:hAnsi="Arial" w:cs="Arial"/>
              </w:rPr>
            </w:pPr>
          </w:p>
        </w:tc>
      </w:tr>
      <w:tr w:rsidR="00E96D03" w:rsidRPr="004A2662" w:rsidTr="00C36851">
        <w:tc>
          <w:tcPr>
            <w:tcW w:w="3681" w:type="dxa"/>
          </w:tcPr>
          <w:p w:rsidR="00E96D03" w:rsidRPr="004A2662" w:rsidRDefault="00E96D03" w:rsidP="00C120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D6373A" w:rsidRPr="004A2662" w:rsidRDefault="00C1206F" w:rsidP="00C1206F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Redigere </w:t>
            </w:r>
            <w:r w:rsidR="00D6373A" w:rsidRPr="004A2662">
              <w:rPr>
                <w:rFonts w:ascii="Arial" w:hAnsi="Arial" w:cs="Arial"/>
                <w:lang w:eastAsia="it-IT"/>
              </w:rPr>
              <w:t>brevi comunicazioni epist</w:t>
            </w:r>
            <w:r w:rsidRPr="004A2662">
              <w:rPr>
                <w:rFonts w:ascii="Arial" w:hAnsi="Arial" w:cs="Arial"/>
                <w:lang w:eastAsia="it-IT"/>
              </w:rPr>
              <w:t>olari e messaggi di uso pratico</w:t>
            </w:r>
          </w:p>
          <w:p w:rsidR="00E96D03" w:rsidRPr="004A2662" w:rsidRDefault="00E96D03" w:rsidP="00C1206F">
            <w:pPr>
              <w:rPr>
                <w:rFonts w:ascii="Arial" w:hAnsi="Arial" w:cs="Arial"/>
              </w:rPr>
            </w:pPr>
          </w:p>
        </w:tc>
      </w:tr>
      <w:tr w:rsidR="00E96D03" w:rsidRPr="004A2662" w:rsidTr="00C36851">
        <w:tc>
          <w:tcPr>
            <w:tcW w:w="3681" w:type="dxa"/>
          </w:tcPr>
          <w:p w:rsidR="00E96D03" w:rsidRPr="004A2662" w:rsidRDefault="00E96D03" w:rsidP="00C120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D6373A" w:rsidRPr="004A2662" w:rsidRDefault="00C1206F" w:rsidP="00C1206F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Saper </w:t>
            </w:r>
            <w:r w:rsidR="00D6373A" w:rsidRPr="004A2662">
              <w:rPr>
                <w:rFonts w:ascii="Arial" w:hAnsi="Arial" w:cs="Arial"/>
                <w:lang w:eastAsia="it-IT"/>
              </w:rPr>
              <w:t xml:space="preserve">individuare i componenti di base di frasi elementari </w:t>
            </w:r>
            <w:r w:rsidRPr="004A2662">
              <w:rPr>
                <w:rFonts w:ascii="Arial" w:hAnsi="Arial" w:cs="Arial"/>
                <w:lang w:eastAsia="it-IT"/>
              </w:rPr>
              <w:t>e più complesse in L2</w:t>
            </w:r>
          </w:p>
          <w:p w:rsidR="00E96D03" w:rsidRPr="004A2662" w:rsidRDefault="00E96D03" w:rsidP="00C1206F">
            <w:pPr>
              <w:rPr>
                <w:rFonts w:ascii="Arial" w:hAnsi="Arial" w:cs="Arial"/>
              </w:rPr>
            </w:pPr>
          </w:p>
        </w:tc>
      </w:tr>
      <w:tr w:rsidR="00D6373A" w:rsidRPr="004A2662" w:rsidTr="00C36851">
        <w:tc>
          <w:tcPr>
            <w:tcW w:w="3681" w:type="dxa"/>
          </w:tcPr>
          <w:p w:rsidR="00D6373A" w:rsidRPr="004A2662" w:rsidRDefault="00D6373A" w:rsidP="00C120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D6373A" w:rsidRPr="004A2662" w:rsidRDefault="00C1206F" w:rsidP="00C1206F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Saper </w:t>
            </w:r>
            <w:r w:rsidR="00D6373A" w:rsidRPr="004A2662">
              <w:rPr>
                <w:rFonts w:ascii="Arial" w:hAnsi="Arial" w:cs="Arial"/>
                <w:lang w:eastAsia="it-IT"/>
              </w:rPr>
              <w:t>valutare le proprie intenzioni e manipolare coscientemente gli elementi linguistici per il raggiungimento di scopi prefissati (co</w:t>
            </w:r>
            <w:r w:rsidRPr="004A2662">
              <w:rPr>
                <w:rFonts w:ascii="Arial" w:hAnsi="Arial" w:cs="Arial"/>
                <w:lang w:eastAsia="it-IT"/>
              </w:rPr>
              <w:t>mpetenza pragmatica)</w:t>
            </w:r>
          </w:p>
          <w:p w:rsidR="00D6373A" w:rsidRPr="004A2662" w:rsidRDefault="00D6373A" w:rsidP="00C1206F">
            <w:pPr>
              <w:rPr>
                <w:rFonts w:ascii="Arial" w:hAnsi="Arial" w:cs="Arial"/>
              </w:rPr>
            </w:pPr>
          </w:p>
        </w:tc>
      </w:tr>
    </w:tbl>
    <w:p w:rsidR="00C36851" w:rsidRDefault="00C36851" w:rsidP="00C1206F">
      <w:pPr>
        <w:rPr>
          <w:rFonts w:ascii="Arial" w:hAnsi="Arial" w:cs="Arial"/>
        </w:rPr>
      </w:pPr>
    </w:p>
    <w:p w:rsidR="005F68F8" w:rsidRDefault="005F68F8" w:rsidP="00C1206F">
      <w:pPr>
        <w:rPr>
          <w:rFonts w:ascii="Arial" w:hAnsi="Arial" w:cs="Arial"/>
        </w:rPr>
      </w:pPr>
    </w:p>
    <w:p w:rsidR="005F68F8" w:rsidRPr="004A2662" w:rsidRDefault="005F68F8" w:rsidP="00C1206F">
      <w:pPr>
        <w:rPr>
          <w:rFonts w:ascii="Arial" w:hAnsi="Arial" w:cs="Arial"/>
        </w:rPr>
      </w:pPr>
    </w:p>
    <w:p w:rsidR="00C36851" w:rsidRPr="004A2662" w:rsidRDefault="00C36851">
      <w:pPr>
        <w:rPr>
          <w:rFonts w:ascii="Arial" w:hAnsi="Arial" w:cs="Arial"/>
          <w:b/>
        </w:rPr>
      </w:pPr>
      <w:r w:rsidRPr="004A2662">
        <w:rPr>
          <w:rFonts w:ascii="Arial" w:hAnsi="Arial" w:cs="Arial"/>
          <w:b/>
        </w:rPr>
        <w:lastRenderedPageBreak/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C36851" w:rsidRPr="004A2662" w:rsidTr="00C36851">
        <w:tc>
          <w:tcPr>
            <w:tcW w:w="3681" w:type="dxa"/>
          </w:tcPr>
          <w:p w:rsidR="00C36851" w:rsidRPr="004A2662" w:rsidRDefault="00C36851" w:rsidP="005F68F8">
            <w:pPr>
              <w:jc w:val="center"/>
              <w:rPr>
                <w:rFonts w:ascii="Arial" w:hAnsi="Arial" w:cs="Arial"/>
                <w:b/>
              </w:rPr>
            </w:pPr>
            <w:r w:rsidRPr="004A266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C36851" w:rsidRPr="004A2662" w:rsidRDefault="005F68F8" w:rsidP="005F68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3334B2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C36851" w:rsidRPr="004A2662">
              <w:rPr>
                <w:rFonts w:ascii="Arial" w:hAnsi="Arial" w:cs="Arial"/>
                <w:b/>
              </w:rPr>
              <w:t>COMPETENZE</w:t>
            </w:r>
          </w:p>
        </w:tc>
      </w:tr>
      <w:tr w:rsidR="00C36851" w:rsidRPr="004A2662" w:rsidTr="00C36851">
        <w:tc>
          <w:tcPr>
            <w:tcW w:w="3681" w:type="dxa"/>
          </w:tcPr>
          <w:p w:rsidR="00C36851" w:rsidRPr="004A2662" w:rsidRDefault="00C1206F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Strutture </w:t>
            </w:r>
            <w:r w:rsidR="00E75328" w:rsidRPr="004A2662">
              <w:rPr>
                <w:rFonts w:ascii="Arial" w:hAnsi="Arial" w:cs="Arial"/>
              </w:rPr>
              <w:t>grammaticali di base corrispondenti al livello A1</w:t>
            </w:r>
          </w:p>
          <w:p w:rsidR="00E75328" w:rsidRPr="004A2662" w:rsidRDefault="00E75328" w:rsidP="00C1206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75328" w:rsidRPr="004A2662" w:rsidRDefault="00C1206F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Comprendere </w:t>
            </w:r>
            <w:r w:rsidR="00E75328" w:rsidRPr="004A2662">
              <w:rPr>
                <w:rFonts w:ascii="Arial" w:hAnsi="Arial" w:cs="Arial"/>
              </w:rPr>
              <w:t>e fornire semplici informazioni personali (età, nazionalità, abilità, preferenze) ed informazioni legate alla realtà quotidiana (quantità, prezzi, persone e situazioni) utilizzando  strutture grammaticali di base calate in</w:t>
            </w:r>
            <w:r w:rsidRPr="004A2662">
              <w:rPr>
                <w:rFonts w:ascii="Arial" w:hAnsi="Arial" w:cs="Arial"/>
              </w:rPr>
              <w:t xml:space="preserve"> semplici contesti comunicativi</w:t>
            </w:r>
          </w:p>
          <w:p w:rsidR="00E75328" w:rsidRPr="004A2662" w:rsidRDefault="00E75328" w:rsidP="00C1206F">
            <w:pPr>
              <w:rPr>
                <w:rFonts w:ascii="Arial" w:hAnsi="Arial" w:cs="Arial"/>
              </w:rPr>
            </w:pPr>
          </w:p>
          <w:p w:rsidR="00C36851" w:rsidRPr="004A2662" w:rsidRDefault="00C36851" w:rsidP="00C1206F">
            <w:pPr>
              <w:rPr>
                <w:rFonts w:ascii="Arial" w:hAnsi="Arial" w:cs="Arial"/>
              </w:rPr>
            </w:pPr>
          </w:p>
        </w:tc>
      </w:tr>
      <w:tr w:rsidR="00B947E9" w:rsidRPr="004A2662" w:rsidTr="00C36851">
        <w:tc>
          <w:tcPr>
            <w:tcW w:w="3681" w:type="dxa"/>
          </w:tcPr>
          <w:p w:rsidR="00B947E9" w:rsidRPr="004A2662" w:rsidRDefault="00C1206F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Lessico </w:t>
            </w:r>
            <w:r w:rsidR="00B947E9" w:rsidRPr="004A2662">
              <w:rPr>
                <w:rFonts w:ascii="Arial" w:hAnsi="Arial" w:cs="Arial"/>
              </w:rPr>
              <w:t xml:space="preserve">pertinente alla quotidianità ed alla sfera personale (età, nazionalità, abilità, </w:t>
            </w:r>
            <w:proofErr w:type="spellStart"/>
            <w:r w:rsidR="00B947E9" w:rsidRPr="004A2662">
              <w:rPr>
                <w:rFonts w:ascii="Arial" w:hAnsi="Arial" w:cs="Arial"/>
              </w:rPr>
              <w:t>hobbies</w:t>
            </w:r>
            <w:proofErr w:type="spellEnd"/>
            <w:r w:rsidR="00B947E9" w:rsidRPr="004A2662">
              <w:rPr>
                <w:rFonts w:ascii="Arial" w:hAnsi="Arial" w:cs="Arial"/>
              </w:rPr>
              <w:t>, routine quotidiana, conversazioni in semplici contesti comunicativi)</w:t>
            </w:r>
          </w:p>
        </w:tc>
        <w:tc>
          <w:tcPr>
            <w:tcW w:w="4111" w:type="dxa"/>
          </w:tcPr>
          <w:p w:rsidR="00B947E9" w:rsidRPr="004A2662" w:rsidRDefault="00B947E9" w:rsidP="00C1206F">
            <w:pPr>
              <w:pStyle w:val="Paragrafoelenco"/>
              <w:rPr>
                <w:rFonts w:ascii="Arial" w:hAnsi="Arial" w:cs="Arial"/>
              </w:rPr>
            </w:pPr>
          </w:p>
        </w:tc>
      </w:tr>
    </w:tbl>
    <w:p w:rsidR="00C36851" w:rsidRPr="004A2662" w:rsidRDefault="00C36851" w:rsidP="00C1206F">
      <w:pPr>
        <w:rPr>
          <w:rFonts w:ascii="Arial" w:hAnsi="Arial" w:cs="Arial"/>
        </w:rPr>
      </w:pPr>
    </w:p>
    <w:p w:rsidR="00A636DC" w:rsidRPr="004A2662" w:rsidRDefault="00A636DC" w:rsidP="00C1206F">
      <w:pPr>
        <w:rPr>
          <w:rFonts w:ascii="Arial" w:hAnsi="Arial" w:cs="Arial"/>
        </w:rPr>
      </w:pPr>
    </w:p>
    <w:p w:rsidR="00A5665E" w:rsidRPr="004A2662" w:rsidRDefault="00C1206F" w:rsidP="00A5665E">
      <w:pPr>
        <w:rPr>
          <w:rFonts w:ascii="Arial" w:hAnsi="Arial" w:cs="Arial"/>
          <w:b/>
        </w:rPr>
      </w:pPr>
      <w:r w:rsidRPr="004A2662">
        <w:rPr>
          <w:rFonts w:ascii="Arial" w:hAnsi="Arial" w:cs="Arial"/>
          <w:b/>
        </w:rPr>
        <w:t>CLASSE</w:t>
      </w:r>
      <w:r w:rsidR="00A5665E" w:rsidRPr="004A2662">
        <w:rPr>
          <w:rFonts w:ascii="Arial" w:hAnsi="Arial" w:cs="Arial"/>
          <w:b/>
        </w:rPr>
        <w:t xml:space="preserve"> SECONDA</w:t>
      </w:r>
    </w:p>
    <w:p w:rsidR="00A5665E" w:rsidRPr="004A2662" w:rsidRDefault="00A5665E" w:rsidP="00A5665E">
      <w:pPr>
        <w:rPr>
          <w:rFonts w:ascii="Arial" w:hAnsi="Arial" w:cs="Arial"/>
          <w:b/>
        </w:rPr>
      </w:pPr>
      <w:r w:rsidRPr="004A2662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A5665E" w:rsidRPr="004A2662" w:rsidTr="00BC45F4">
        <w:tc>
          <w:tcPr>
            <w:tcW w:w="3681" w:type="dxa"/>
          </w:tcPr>
          <w:p w:rsidR="00A5665E" w:rsidRPr="004A2662" w:rsidRDefault="00A5665E" w:rsidP="005F68F8">
            <w:pPr>
              <w:jc w:val="center"/>
              <w:rPr>
                <w:rFonts w:ascii="Arial" w:hAnsi="Arial" w:cs="Arial"/>
                <w:b/>
              </w:rPr>
            </w:pPr>
            <w:r w:rsidRPr="004A266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A5665E" w:rsidRPr="004A2662" w:rsidRDefault="005F68F8" w:rsidP="005F68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3334B2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A5665E" w:rsidRPr="004A2662">
              <w:rPr>
                <w:rFonts w:ascii="Arial" w:hAnsi="Arial" w:cs="Arial"/>
                <w:b/>
              </w:rPr>
              <w:t>COMPETENZE</w:t>
            </w:r>
          </w:p>
        </w:tc>
      </w:tr>
      <w:tr w:rsidR="00A5665E" w:rsidRPr="004A2662" w:rsidTr="00BC45F4">
        <w:tc>
          <w:tcPr>
            <w:tcW w:w="3681" w:type="dxa"/>
          </w:tcPr>
          <w:p w:rsidR="00D40765" w:rsidRPr="004A2662" w:rsidRDefault="00C1206F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Strutture </w:t>
            </w:r>
            <w:r w:rsidR="00D40765" w:rsidRPr="004A2662">
              <w:rPr>
                <w:rFonts w:ascii="Arial" w:hAnsi="Arial" w:cs="Arial"/>
              </w:rPr>
              <w:t>grammaticali di ba</w:t>
            </w:r>
            <w:r w:rsidR="00114D0B" w:rsidRPr="004A2662">
              <w:rPr>
                <w:rFonts w:ascii="Arial" w:hAnsi="Arial" w:cs="Arial"/>
              </w:rPr>
              <w:t xml:space="preserve">se corrispondenti al livello </w:t>
            </w:r>
            <w:r w:rsidR="00D40765" w:rsidRPr="004A2662">
              <w:rPr>
                <w:rFonts w:ascii="Arial" w:hAnsi="Arial" w:cs="Arial"/>
              </w:rPr>
              <w:t>A2</w:t>
            </w:r>
            <w:r w:rsidR="00114D0B" w:rsidRPr="004A2662">
              <w:rPr>
                <w:rFonts w:ascii="Arial" w:hAnsi="Arial" w:cs="Arial"/>
              </w:rPr>
              <w:t>/B1</w:t>
            </w:r>
          </w:p>
          <w:p w:rsidR="00A5665E" w:rsidRPr="004A2662" w:rsidRDefault="00A5665E" w:rsidP="00C120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4A2662" w:rsidRDefault="00C1206F" w:rsidP="00C1206F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Utilizzare </w:t>
            </w:r>
            <w:r w:rsidR="00A5665E" w:rsidRPr="004A2662">
              <w:rPr>
                <w:rFonts w:ascii="Arial" w:hAnsi="Arial" w:cs="Arial"/>
                <w:lang w:eastAsia="it-IT"/>
              </w:rPr>
              <w:t>adeguatamente le abilità di base: ascolt</w:t>
            </w:r>
            <w:r w:rsidRPr="004A2662">
              <w:rPr>
                <w:rFonts w:ascii="Arial" w:hAnsi="Arial" w:cs="Arial"/>
                <w:lang w:eastAsia="it-IT"/>
              </w:rPr>
              <w:t>are, leggere, parlare, scrivere</w:t>
            </w:r>
          </w:p>
          <w:p w:rsidR="00A5665E" w:rsidRPr="004A2662" w:rsidRDefault="00A5665E" w:rsidP="00C1206F">
            <w:pPr>
              <w:rPr>
                <w:rFonts w:ascii="Arial" w:hAnsi="Arial" w:cs="Arial"/>
              </w:rPr>
            </w:pPr>
          </w:p>
        </w:tc>
      </w:tr>
      <w:tr w:rsidR="00A5665E" w:rsidRPr="004A2662" w:rsidTr="00BC45F4">
        <w:tc>
          <w:tcPr>
            <w:tcW w:w="3681" w:type="dxa"/>
          </w:tcPr>
          <w:p w:rsidR="00A5665E" w:rsidRPr="004A2662" w:rsidRDefault="00C1206F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Lessico di base </w:t>
            </w:r>
            <w:r w:rsidR="00D40765" w:rsidRPr="004A2662">
              <w:rPr>
                <w:rFonts w:ascii="Arial" w:hAnsi="Arial" w:cs="Arial"/>
              </w:rPr>
              <w:t>pertinente alla quotidianità</w:t>
            </w:r>
            <w:r w:rsidR="00114D0B" w:rsidRPr="004A2662">
              <w:rPr>
                <w:rFonts w:ascii="Arial" w:hAnsi="Arial" w:cs="Arial"/>
              </w:rPr>
              <w:t xml:space="preserve">, </w:t>
            </w:r>
            <w:r w:rsidR="00D40765" w:rsidRPr="004A2662">
              <w:rPr>
                <w:rFonts w:ascii="Arial" w:hAnsi="Arial" w:cs="Arial"/>
              </w:rPr>
              <w:t>alla sfera personale (routine quotidiana, esperienze passate, possibili scelte per il futuro)</w:t>
            </w:r>
            <w:r w:rsidR="00114D0B" w:rsidRPr="004A2662">
              <w:rPr>
                <w:rFonts w:ascii="Arial" w:hAnsi="Arial" w:cs="Arial"/>
              </w:rPr>
              <w:t>, alla descrizione di luoghi, oggetti, persone</w:t>
            </w:r>
          </w:p>
        </w:tc>
        <w:tc>
          <w:tcPr>
            <w:tcW w:w="4111" w:type="dxa"/>
          </w:tcPr>
          <w:p w:rsidR="00DB6F02" w:rsidRPr="004A2662" w:rsidRDefault="00DB6F02" w:rsidP="00DB6F02">
            <w:pPr>
              <w:pStyle w:val="Paragrafoelenco"/>
              <w:ind w:left="288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  <w:lang w:eastAsia="it-IT"/>
              </w:rPr>
              <w:t>Riconoscere le affinità e le differenze tra L1 e L2 sul piano morfo-sintattico e semantico</w:t>
            </w:r>
          </w:p>
          <w:p w:rsidR="00A5665E" w:rsidRPr="004A2662" w:rsidRDefault="00A5665E" w:rsidP="00DB6F02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A5665E" w:rsidRPr="004A2662" w:rsidTr="00BC45F4">
        <w:tc>
          <w:tcPr>
            <w:tcW w:w="3681" w:type="dxa"/>
          </w:tcPr>
          <w:p w:rsidR="00A5665E" w:rsidRPr="004A2662" w:rsidRDefault="00A5665E" w:rsidP="00C1206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4A2662" w:rsidRDefault="00C1206F" w:rsidP="00C1206F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Saper </w:t>
            </w:r>
            <w:r w:rsidR="00A5665E" w:rsidRPr="004A2662">
              <w:rPr>
                <w:rFonts w:ascii="Arial" w:hAnsi="Arial" w:cs="Arial"/>
                <w:lang w:eastAsia="it-IT"/>
              </w:rPr>
              <w:t xml:space="preserve">cogliere i legami  inscindibili tra lingua e </w:t>
            </w:r>
            <w:r w:rsidRPr="004A2662">
              <w:rPr>
                <w:rFonts w:ascii="Arial" w:hAnsi="Arial" w:cs="Arial"/>
                <w:lang w:eastAsia="it-IT"/>
              </w:rPr>
              <w:t>civiltà</w:t>
            </w:r>
          </w:p>
          <w:p w:rsidR="00A5665E" w:rsidRPr="004A2662" w:rsidRDefault="00A5665E" w:rsidP="00C1206F">
            <w:pPr>
              <w:rPr>
                <w:rFonts w:ascii="Arial" w:hAnsi="Arial" w:cs="Arial"/>
              </w:rPr>
            </w:pPr>
          </w:p>
        </w:tc>
      </w:tr>
      <w:tr w:rsidR="00A5665E" w:rsidRPr="004A2662" w:rsidTr="00BC45F4">
        <w:tc>
          <w:tcPr>
            <w:tcW w:w="3681" w:type="dxa"/>
          </w:tcPr>
          <w:p w:rsidR="00A5665E" w:rsidRPr="004A2662" w:rsidRDefault="00A5665E" w:rsidP="00C1206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4A2662" w:rsidRDefault="00C1206F" w:rsidP="00C1206F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Dare </w:t>
            </w:r>
            <w:r w:rsidR="00A5665E" w:rsidRPr="004A2662">
              <w:rPr>
                <w:rFonts w:ascii="Arial" w:hAnsi="Arial" w:cs="Arial"/>
                <w:lang w:eastAsia="it-IT"/>
              </w:rPr>
              <w:t>e comprendere informazioni or</w:t>
            </w:r>
            <w:r w:rsidRPr="004A2662">
              <w:rPr>
                <w:rFonts w:ascii="Arial" w:hAnsi="Arial" w:cs="Arial"/>
                <w:lang w:eastAsia="it-IT"/>
              </w:rPr>
              <w:t>ali di tipo quotidiano corrente</w:t>
            </w:r>
          </w:p>
          <w:p w:rsidR="00A5665E" w:rsidRPr="004A2662" w:rsidRDefault="00A5665E" w:rsidP="00C1206F">
            <w:pPr>
              <w:ind w:left="720"/>
              <w:rPr>
                <w:rFonts w:ascii="Arial" w:hAnsi="Arial" w:cs="Arial"/>
              </w:rPr>
            </w:pPr>
          </w:p>
        </w:tc>
      </w:tr>
      <w:tr w:rsidR="00A5665E" w:rsidRPr="004A2662" w:rsidTr="00BC45F4">
        <w:tc>
          <w:tcPr>
            <w:tcW w:w="3681" w:type="dxa"/>
          </w:tcPr>
          <w:p w:rsidR="00A5665E" w:rsidRPr="004A2662" w:rsidRDefault="00A5665E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4A2662" w:rsidRDefault="004A2662" w:rsidP="004A2662">
            <w:pPr>
              <w:ind w:left="288" w:hanging="288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      </w:t>
            </w:r>
            <w:r w:rsidR="00C1206F" w:rsidRPr="004A2662">
              <w:rPr>
                <w:rFonts w:ascii="Arial" w:hAnsi="Arial" w:cs="Arial"/>
                <w:lang w:eastAsia="it-IT"/>
              </w:rPr>
              <w:t xml:space="preserve">Leggere </w:t>
            </w:r>
            <w:r w:rsidR="00A5665E" w:rsidRPr="004A2662">
              <w:rPr>
                <w:rFonts w:ascii="Arial" w:hAnsi="Arial" w:cs="Arial"/>
                <w:lang w:eastAsia="it-IT"/>
              </w:rPr>
              <w:t>e compr</w:t>
            </w:r>
            <w:r w:rsidR="00C1206F" w:rsidRPr="004A2662">
              <w:rPr>
                <w:rFonts w:ascii="Arial" w:hAnsi="Arial" w:cs="Arial"/>
                <w:lang w:eastAsia="it-IT"/>
              </w:rPr>
              <w:t xml:space="preserve">endere semplici </w:t>
            </w:r>
            <w:r>
              <w:rPr>
                <w:rFonts w:ascii="Arial" w:hAnsi="Arial" w:cs="Arial"/>
                <w:lang w:eastAsia="it-IT"/>
              </w:rPr>
              <w:t xml:space="preserve">     </w:t>
            </w:r>
            <w:r w:rsidR="00C1206F" w:rsidRPr="004A2662">
              <w:rPr>
                <w:rFonts w:ascii="Arial" w:hAnsi="Arial" w:cs="Arial"/>
                <w:lang w:eastAsia="it-IT"/>
              </w:rPr>
              <w:t>testi autentici</w:t>
            </w:r>
          </w:p>
          <w:p w:rsidR="00A5665E" w:rsidRPr="004A2662" w:rsidRDefault="00A5665E" w:rsidP="00BC45F4">
            <w:pPr>
              <w:rPr>
                <w:rFonts w:ascii="Arial" w:hAnsi="Arial" w:cs="Arial"/>
              </w:rPr>
            </w:pPr>
          </w:p>
        </w:tc>
      </w:tr>
      <w:tr w:rsidR="00A5665E" w:rsidRPr="004A2662" w:rsidTr="00BC45F4">
        <w:tc>
          <w:tcPr>
            <w:tcW w:w="3681" w:type="dxa"/>
          </w:tcPr>
          <w:p w:rsidR="00A5665E" w:rsidRPr="004A2662" w:rsidRDefault="00A5665E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4A2662" w:rsidRDefault="004A2662" w:rsidP="004A2662">
            <w:pPr>
              <w:ind w:left="288" w:hanging="288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     </w:t>
            </w:r>
            <w:r w:rsidR="00C1206F" w:rsidRPr="004A2662">
              <w:rPr>
                <w:rFonts w:ascii="Arial" w:hAnsi="Arial" w:cs="Arial"/>
                <w:lang w:eastAsia="it-IT"/>
              </w:rPr>
              <w:t xml:space="preserve">Saper </w:t>
            </w:r>
            <w:r w:rsidR="00A5665E" w:rsidRPr="004A2662">
              <w:rPr>
                <w:rFonts w:ascii="Arial" w:hAnsi="Arial" w:cs="Arial"/>
                <w:lang w:eastAsia="it-IT"/>
              </w:rPr>
              <w:t>intervenire in situazi</w:t>
            </w:r>
            <w:r w:rsidR="00C1206F" w:rsidRPr="004A2662">
              <w:rPr>
                <w:rFonts w:ascii="Arial" w:hAnsi="Arial" w:cs="Arial"/>
                <w:lang w:eastAsia="it-IT"/>
              </w:rPr>
              <w:t>oni di comunicazione quotidiana</w:t>
            </w:r>
          </w:p>
          <w:p w:rsidR="00A5665E" w:rsidRPr="004A2662" w:rsidRDefault="00A5665E" w:rsidP="00BC45F4">
            <w:pPr>
              <w:rPr>
                <w:rFonts w:ascii="Arial" w:hAnsi="Arial" w:cs="Arial"/>
              </w:rPr>
            </w:pPr>
          </w:p>
        </w:tc>
      </w:tr>
      <w:tr w:rsidR="00A5665E" w:rsidRPr="004A2662" w:rsidTr="00BC45F4">
        <w:tc>
          <w:tcPr>
            <w:tcW w:w="3681" w:type="dxa"/>
          </w:tcPr>
          <w:p w:rsidR="00A5665E" w:rsidRPr="004A2662" w:rsidRDefault="00A5665E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4A2662" w:rsidRDefault="00C1206F" w:rsidP="00DB6F02">
            <w:pPr>
              <w:ind w:left="288"/>
              <w:jc w:val="center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>Descrivere</w:t>
            </w:r>
            <w:r w:rsidR="00A5665E" w:rsidRPr="004A2662">
              <w:rPr>
                <w:rFonts w:ascii="Arial" w:hAnsi="Arial" w:cs="Arial"/>
                <w:lang w:eastAsia="it-IT"/>
              </w:rPr>
              <w:t xml:space="preserve">, verbalmente e in forma </w:t>
            </w:r>
            <w:r w:rsidR="00DB6F02">
              <w:rPr>
                <w:rFonts w:ascii="Arial" w:hAnsi="Arial" w:cs="Arial"/>
                <w:lang w:eastAsia="it-IT"/>
              </w:rPr>
              <w:t xml:space="preserve">  </w:t>
            </w:r>
            <w:r w:rsidR="00A5665E" w:rsidRPr="004A2662">
              <w:rPr>
                <w:rFonts w:ascii="Arial" w:hAnsi="Arial" w:cs="Arial"/>
                <w:lang w:eastAsia="it-IT"/>
              </w:rPr>
              <w:t xml:space="preserve">scritta, luoghi, oggetti, </w:t>
            </w:r>
            <w:r w:rsidRPr="004A2662">
              <w:rPr>
                <w:rFonts w:ascii="Arial" w:hAnsi="Arial" w:cs="Arial"/>
                <w:lang w:eastAsia="it-IT"/>
              </w:rPr>
              <w:t xml:space="preserve">persone di </w:t>
            </w:r>
          </w:p>
          <w:p w:rsidR="00A5665E" w:rsidRPr="004A2662" w:rsidRDefault="00DB6F02" w:rsidP="00DB6F02">
            <w:pPr>
              <w:ind w:first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carattere quotidiano</w:t>
            </w:r>
          </w:p>
        </w:tc>
      </w:tr>
      <w:tr w:rsidR="00A5665E" w:rsidRPr="004A2662" w:rsidTr="00BC45F4">
        <w:tc>
          <w:tcPr>
            <w:tcW w:w="3681" w:type="dxa"/>
          </w:tcPr>
          <w:p w:rsidR="00A5665E" w:rsidRPr="004A2662" w:rsidRDefault="00A5665E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4A2662" w:rsidRDefault="00C1206F" w:rsidP="00C1206F">
            <w:pPr>
              <w:ind w:left="72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Redigere </w:t>
            </w:r>
            <w:r w:rsidR="00A5665E" w:rsidRPr="004A2662">
              <w:rPr>
                <w:rFonts w:ascii="Arial" w:hAnsi="Arial" w:cs="Arial"/>
                <w:lang w:eastAsia="it-IT"/>
              </w:rPr>
              <w:t>brevi comunicazioni epist</w:t>
            </w:r>
            <w:r w:rsidRPr="004A2662">
              <w:rPr>
                <w:rFonts w:ascii="Arial" w:hAnsi="Arial" w:cs="Arial"/>
                <w:lang w:eastAsia="it-IT"/>
              </w:rPr>
              <w:t>olari e messaggi di uso pratico</w:t>
            </w:r>
          </w:p>
          <w:p w:rsidR="00A5665E" w:rsidRPr="004A2662" w:rsidRDefault="00A5665E" w:rsidP="00BC45F4">
            <w:pPr>
              <w:rPr>
                <w:rFonts w:ascii="Arial" w:hAnsi="Arial" w:cs="Arial"/>
              </w:rPr>
            </w:pPr>
          </w:p>
        </w:tc>
      </w:tr>
      <w:tr w:rsidR="00A5665E" w:rsidRPr="004A2662" w:rsidTr="00BC45F4">
        <w:tc>
          <w:tcPr>
            <w:tcW w:w="3681" w:type="dxa"/>
          </w:tcPr>
          <w:p w:rsidR="00A5665E" w:rsidRPr="004A2662" w:rsidRDefault="00A5665E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4A2662" w:rsidRDefault="00C1206F" w:rsidP="00C1206F">
            <w:pPr>
              <w:ind w:left="72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Saper </w:t>
            </w:r>
            <w:r w:rsidR="00A5665E" w:rsidRPr="004A2662">
              <w:rPr>
                <w:rFonts w:ascii="Arial" w:hAnsi="Arial" w:cs="Arial"/>
                <w:lang w:eastAsia="it-IT"/>
              </w:rPr>
              <w:t>individuare i componenti di base di frasi e</w:t>
            </w:r>
            <w:r w:rsidRPr="004A2662">
              <w:rPr>
                <w:rFonts w:ascii="Arial" w:hAnsi="Arial" w:cs="Arial"/>
                <w:lang w:eastAsia="it-IT"/>
              </w:rPr>
              <w:t>lementari e più complesse in L2</w:t>
            </w:r>
          </w:p>
          <w:p w:rsidR="00A5665E" w:rsidRPr="004A2662" w:rsidRDefault="00A5665E" w:rsidP="00BC45F4">
            <w:pPr>
              <w:rPr>
                <w:rFonts w:ascii="Arial" w:hAnsi="Arial" w:cs="Arial"/>
              </w:rPr>
            </w:pPr>
          </w:p>
        </w:tc>
      </w:tr>
      <w:tr w:rsidR="00A5665E" w:rsidRPr="004A2662" w:rsidTr="00BC45F4">
        <w:tc>
          <w:tcPr>
            <w:tcW w:w="3681" w:type="dxa"/>
          </w:tcPr>
          <w:p w:rsidR="00A5665E" w:rsidRPr="004A2662" w:rsidRDefault="00A5665E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4A2662" w:rsidRDefault="00C1206F" w:rsidP="00C1206F">
            <w:pPr>
              <w:ind w:left="72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Saper </w:t>
            </w:r>
            <w:r w:rsidR="00A5665E" w:rsidRPr="004A2662">
              <w:rPr>
                <w:rFonts w:ascii="Arial" w:hAnsi="Arial" w:cs="Arial"/>
                <w:lang w:eastAsia="it-IT"/>
              </w:rPr>
              <w:t>valutare le proprie intenzioni e manipolare coscientemente gli elementi linguistici per il raggiungimento di scopi pre</w:t>
            </w:r>
            <w:r w:rsidRPr="004A2662">
              <w:rPr>
                <w:rFonts w:ascii="Arial" w:hAnsi="Arial" w:cs="Arial"/>
                <w:lang w:eastAsia="it-IT"/>
              </w:rPr>
              <w:t>fissati (competenza pragmatica)</w:t>
            </w:r>
          </w:p>
          <w:p w:rsidR="00A5665E" w:rsidRPr="004A2662" w:rsidRDefault="00A5665E" w:rsidP="00BC45F4">
            <w:pPr>
              <w:rPr>
                <w:rFonts w:ascii="Arial" w:hAnsi="Arial" w:cs="Arial"/>
              </w:rPr>
            </w:pPr>
          </w:p>
        </w:tc>
      </w:tr>
    </w:tbl>
    <w:p w:rsidR="00A5665E" w:rsidRPr="004A2662" w:rsidRDefault="00A5665E" w:rsidP="00A5665E">
      <w:pPr>
        <w:rPr>
          <w:rFonts w:ascii="Arial" w:hAnsi="Arial" w:cs="Arial"/>
        </w:rPr>
      </w:pPr>
    </w:p>
    <w:p w:rsidR="00A5665E" w:rsidRPr="004A2662" w:rsidRDefault="00A5665E" w:rsidP="00A5665E">
      <w:pPr>
        <w:rPr>
          <w:rFonts w:ascii="Arial" w:hAnsi="Arial" w:cs="Arial"/>
          <w:b/>
        </w:rPr>
      </w:pPr>
      <w:r w:rsidRPr="004A2662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A5665E" w:rsidRPr="004A2662" w:rsidTr="00BC45F4">
        <w:tc>
          <w:tcPr>
            <w:tcW w:w="3681" w:type="dxa"/>
          </w:tcPr>
          <w:p w:rsidR="00A5665E" w:rsidRPr="004A2662" w:rsidRDefault="00A5665E" w:rsidP="005F68F8">
            <w:pPr>
              <w:jc w:val="center"/>
              <w:rPr>
                <w:rFonts w:ascii="Arial" w:hAnsi="Arial" w:cs="Arial"/>
                <w:b/>
              </w:rPr>
            </w:pPr>
            <w:r w:rsidRPr="004A266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A5665E" w:rsidRPr="004A2662" w:rsidRDefault="005F68F8" w:rsidP="005F68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3334B2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A5665E" w:rsidRPr="004A2662">
              <w:rPr>
                <w:rFonts w:ascii="Arial" w:hAnsi="Arial" w:cs="Arial"/>
                <w:b/>
              </w:rPr>
              <w:t>COMPETENZE</w:t>
            </w:r>
          </w:p>
        </w:tc>
      </w:tr>
      <w:tr w:rsidR="00A5665E" w:rsidRPr="004A2662" w:rsidTr="00BC45F4">
        <w:tc>
          <w:tcPr>
            <w:tcW w:w="3681" w:type="dxa"/>
          </w:tcPr>
          <w:p w:rsidR="002B3A9A" w:rsidRPr="004A2662" w:rsidRDefault="00C1206F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Strutture </w:t>
            </w:r>
            <w:r w:rsidR="002B3A9A" w:rsidRPr="004A2662">
              <w:rPr>
                <w:rFonts w:ascii="Arial" w:hAnsi="Arial" w:cs="Arial"/>
              </w:rPr>
              <w:t>grammaticali di base corrispondenti al livello A1/A2</w:t>
            </w:r>
          </w:p>
          <w:p w:rsidR="00A5665E" w:rsidRPr="004A2662" w:rsidRDefault="00A5665E" w:rsidP="00C1206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B3A9A" w:rsidRPr="004A2662" w:rsidRDefault="00C1206F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Comprendere </w:t>
            </w:r>
            <w:r w:rsidR="002B3A9A" w:rsidRPr="004A2662">
              <w:rPr>
                <w:rFonts w:ascii="Arial" w:hAnsi="Arial" w:cs="Arial"/>
              </w:rPr>
              <w:t>e fornire in maniera semplice ma corretta informazioni su di sé  e sulla realtà  che lo circonda (descrivere esperienze passate,  programmi ed intenzioni per il futuro, esprimere obblighi e divieti,  formulare ipotesi,  fornire consigli)  utilizzando strutture grammaticali di base calate in</w:t>
            </w:r>
            <w:r w:rsidR="004A2662">
              <w:rPr>
                <w:rFonts w:ascii="Arial" w:hAnsi="Arial" w:cs="Arial"/>
              </w:rPr>
              <w:t xml:space="preserve"> semplici contesti comunicativi</w:t>
            </w:r>
          </w:p>
          <w:p w:rsidR="00A5665E" w:rsidRPr="004A2662" w:rsidRDefault="00A5665E" w:rsidP="00C1206F">
            <w:pPr>
              <w:rPr>
                <w:rFonts w:ascii="Arial" w:hAnsi="Arial" w:cs="Arial"/>
              </w:rPr>
            </w:pPr>
          </w:p>
        </w:tc>
      </w:tr>
      <w:tr w:rsidR="00B947E9" w:rsidRPr="004A2662" w:rsidTr="00BC45F4">
        <w:tc>
          <w:tcPr>
            <w:tcW w:w="3681" w:type="dxa"/>
          </w:tcPr>
          <w:p w:rsidR="00B947E9" w:rsidRPr="004A2662" w:rsidRDefault="00C1206F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Lessico di base pertinente alla quotidianità ed alla sfera personale (routine quotidiana, esperienze passate, </w:t>
            </w:r>
            <w:r w:rsidR="00B947E9" w:rsidRPr="004A2662">
              <w:rPr>
                <w:rFonts w:ascii="Arial" w:hAnsi="Arial" w:cs="Arial"/>
              </w:rPr>
              <w:t>possibili scelte per il futuro), alla descrizione, in maniera essenziale,   di luoghi, oggetti, persone</w:t>
            </w:r>
          </w:p>
        </w:tc>
        <w:tc>
          <w:tcPr>
            <w:tcW w:w="4111" w:type="dxa"/>
          </w:tcPr>
          <w:p w:rsidR="00B947E9" w:rsidRPr="004A2662" w:rsidRDefault="00B947E9" w:rsidP="00C1206F">
            <w:pPr>
              <w:pStyle w:val="Paragrafoelenco"/>
              <w:rPr>
                <w:rFonts w:ascii="Arial" w:hAnsi="Arial" w:cs="Arial"/>
              </w:rPr>
            </w:pPr>
          </w:p>
        </w:tc>
      </w:tr>
    </w:tbl>
    <w:p w:rsidR="00A5665E" w:rsidRPr="004A2662" w:rsidRDefault="00A5665E" w:rsidP="00A5665E">
      <w:pPr>
        <w:rPr>
          <w:rFonts w:ascii="Arial" w:hAnsi="Arial" w:cs="Arial"/>
        </w:rPr>
      </w:pPr>
    </w:p>
    <w:p w:rsidR="00A5665E" w:rsidRDefault="00A5665E">
      <w:pPr>
        <w:rPr>
          <w:rFonts w:ascii="Arial" w:hAnsi="Arial" w:cs="Arial"/>
        </w:rPr>
      </w:pPr>
    </w:p>
    <w:p w:rsidR="005F68F8" w:rsidRDefault="005F68F8">
      <w:pPr>
        <w:rPr>
          <w:rFonts w:ascii="Arial" w:hAnsi="Arial" w:cs="Arial"/>
        </w:rPr>
      </w:pPr>
    </w:p>
    <w:p w:rsidR="005F68F8" w:rsidRDefault="005F68F8">
      <w:pPr>
        <w:rPr>
          <w:rFonts w:ascii="Arial" w:hAnsi="Arial" w:cs="Arial"/>
        </w:rPr>
      </w:pPr>
    </w:p>
    <w:p w:rsidR="005F68F8" w:rsidRDefault="005F68F8">
      <w:pPr>
        <w:rPr>
          <w:rFonts w:ascii="Arial" w:hAnsi="Arial" w:cs="Arial"/>
        </w:rPr>
      </w:pPr>
    </w:p>
    <w:p w:rsidR="005F68F8" w:rsidRDefault="005F68F8">
      <w:pPr>
        <w:rPr>
          <w:rFonts w:ascii="Arial" w:hAnsi="Arial" w:cs="Arial"/>
        </w:rPr>
      </w:pPr>
    </w:p>
    <w:p w:rsidR="005F68F8" w:rsidRDefault="005F68F8">
      <w:pPr>
        <w:rPr>
          <w:rFonts w:ascii="Arial" w:hAnsi="Arial" w:cs="Arial"/>
        </w:rPr>
      </w:pPr>
    </w:p>
    <w:p w:rsidR="005F68F8" w:rsidRPr="004A2662" w:rsidRDefault="005F68F8">
      <w:pPr>
        <w:rPr>
          <w:rFonts w:ascii="Arial" w:hAnsi="Arial" w:cs="Arial"/>
        </w:rPr>
      </w:pPr>
    </w:p>
    <w:p w:rsidR="00A5665E" w:rsidRPr="004A2662" w:rsidRDefault="005F68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C1206F" w:rsidRPr="004A2662">
        <w:rPr>
          <w:rFonts w:ascii="Arial" w:hAnsi="Arial" w:cs="Arial"/>
          <w:b/>
        </w:rPr>
        <w:t>LASSE TERZA</w:t>
      </w:r>
    </w:p>
    <w:p w:rsidR="00A636DC" w:rsidRPr="004A2662" w:rsidRDefault="00A636DC" w:rsidP="00A636DC">
      <w:pPr>
        <w:rPr>
          <w:rFonts w:ascii="Arial" w:hAnsi="Arial" w:cs="Arial"/>
          <w:b/>
        </w:rPr>
      </w:pPr>
      <w:r w:rsidRPr="004A2662">
        <w:rPr>
          <w:rFonts w:ascii="Arial" w:hAnsi="Arial" w:cs="Arial"/>
          <w:b/>
        </w:rPr>
        <w:t xml:space="preserve">OBIETTIVI DISCIPLINARI 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A636DC" w:rsidRPr="004A2662" w:rsidTr="00933C04">
        <w:tc>
          <w:tcPr>
            <w:tcW w:w="3681" w:type="dxa"/>
          </w:tcPr>
          <w:p w:rsidR="00A636DC" w:rsidRPr="004A2662" w:rsidRDefault="00A636DC" w:rsidP="005F68F8">
            <w:pPr>
              <w:jc w:val="center"/>
              <w:rPr>
                <w:rFonts w:ascii="Arial" w:hAnsi="Arial" w:cs="Arial"/>
                <w:b/>
              </w:rPr>
            </w:pPr>
            <w:r w:rsidRPr="004A266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A636DC" w:rsidRPr="004A2662" w:rsidRDefault="005F68F8" w:rsidP="005F68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3334B2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A636DC" w:rsidRPr="004A2662">
              <w:rPr>
                <w:rFonts w:ascii="Arial" w:hAnsi="Arial" w:cs="Arial"/>
                <w:b/>
              </w:rPr>
              <w:t>COMPETENZE</w:t>
            </w:r>
          </w:p>
        </w:tc>
      </w:tr>
      <w:tr w:rsidR="00A636DC" w:rsidRPr="004A2662" w:rsidTr="0054029A">
        <w:trPr>
          <w:trHeight w:val="2146"/>
        </w:trPr>
        <w:tc>
          <w:tcPr>
            <w:tcW w:w="3681" w:type="dxa"/>
          </w:tcPr>
          <w:p w:rsidR="00A636DC" w:rsidRPr="004A2662" w:rsidRDefault="00C1206F" w:rsidP="00C1206F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Conoscere nel complesso le strutture grammaticali e morfo-sintattiche della </w:t>
            </w:r>
            <w:r w:rsidR="00A636DC" w:rsidRPr="004A2662">
              <w:rPr>
                <w:rFonts w:ascii="Arial" w:hAnsi="Arial" w:cs="Arial"/>
                <w:lang w:eastAsia="it-IT"/>
              </w:rPr>
              <w:t>lingua inglese</w:t>
            </w:r>
          </w:p>
          <w:p w:rsidR="00A636DC" w:rsidRPr="004A2662" w:rsidRDefault="00A636DC" w:rsidP="00C1206F">
            <w:pPr>
              <w:pStyle w:val="Paragrafoelenco"/>
              <w:rPr>
                <w:rFonts w:ascii="Arial" w:hAnsi="Arial" w:cs="Arial"/>
                <w:lang w:eastAsia="it-IT"/>
              </w:rPr>
            </w:pPr>
          </w:p>
          <w:p w:rsidR="009D2186" w:rsidRPr="004A2662" w:rsidRDefault="009D2186" w:rsidP="00C1206F">
            <w:pPr>
              <w:pStyle w:val="Paragrafoelenco"/>
              <w:rPr>
                <w:rFonts w:ascii="Arial" w:hAnsi="Arial" w:cs="Arial"/>
                <w:lang w:eastAsia="it-IT"/>
              </w:rPr>
            </w:pPr>
          </w:p>
          <w:p w:rsidR="00A636DC" w:rsidRPr="004A2662" w:rsidRDefault="00A636DC" w:rsidP="00C1206F">
            <w:pPr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         </w:t>
            </w:r>
          </w:p>
        </w:tc>
        <w:tc>
          <w:tcPr>
            <w:tcW w:w="4111" w:type="dxa"/>
          </w:tcPr>
          <w:p w:rsidR="00A636DC" w:rsidRPr="004A2662" w:rsidRDefault="00A636DC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Padroneggiare le lingue straniere per interagire in diversi ambiti e contesti e per comprendere gli aspetti significativi della civiltà degli altri paesi in prospettiva interculturale </w:t>
            </w:r>
          </w:p>
          <w:p w:rsidR="00A636DC" w:rsidRPr="004A2662" w:rsidRDefault="00A636DC" w:rsidP="00C1206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DD64CB" w:rsidRPr="004A2662" w:rsidTr="00933C04">
        <w:tc>
          <w:tcPr>
            <w:tcW w:w="3681" w:type="dxa"/>
          </w:tcPr>
          <w:p w:rsidR="0054029A" w:rsidRPr="004A2662" w:rsidRDefault="00C1206F" w:rsidP="00C1206F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Conoscere gli aspetti fondamentali della </w:t>
            </w:r>
            <w:r w:rsidR="004A2662">
              <w:rPr>
                <w:rFonts w:ascii="Arial" w:hAnsi="Arial" w:cs="Arial"/>
                <w:lang w:eastAsia="it-IT"/>
              </w:rPr>
              <w:t>cultura e della civiltà inglese</w:t>
            </w:r>
          </w:p>
          <w:p w:rsidR="0054029A" w:rsidRPr="004A2662" w:rsidRDefault="0054029A" w:rsidP="00C1206F">
            <w:pPr>
              <w:pStyle w:val="Paragrafoelenco"/>
              <w:rPr>
                <w:rFonts w:ascii="Arial" w:hAnsi="Arial" w:cs="Arial"/>
              </w:rPr>
            </w:pPr>
          </w:p>
          <w:p w:rsidR="00DD64CB" w:rsidRPr="004A2662" w:rsidRDefault="00DD64CB" w:rsidP="00C1206F">
            <w:pPr>
              <w:pStyle w:val="Paragrafoelenc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111" w:type="dxa"/>
          </w:tcPr>
          <w:p w:rsidR="00DD64CB" w:rsidRPr="004A2662" w:rsidRDefault="00DD64CB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Interagire con relativa spontaneità in brevi conversazioni su argomenti familiari inerenti la sfera p</w:t>
            </w:r>
            <w:r w:rsidR="004A2662">
              <w:rPr>
                <w:rFonts w:ascii="Arial" w:hAnsi="Arial" w:cs="Arial"/>
              </w:rPr>
              <w:t>ersonale, lo studio o il lavoro</w:t>
            </w:r>
            <w:r w:rsidRPr="004A2662">
              <w:rPr>
                <w:rFonts w:ascii="Arial" w:hAnsi="Arial" w:cs="Arial"/>
              </w:rPr>
              <w:t xml:space="preserve"> </w:t>
            </w:r>
          </w:p>
          <w:p w:rsidR="00DD64CB" w:rsidRPr="004A2662" w:rsidRDefault="00DD64CB" w:rsidP="00C1206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DD64CB" w:rsidRPr="004A2662" w:rsidTr="00933C04">
        <w:tc>
          <w:tcPr>
            <w:tcW w:w="3681" w:type="dxa"/>
          </w:tcPr>
          <w:p w:rsidR="0054029A" w:rsidRPr="004A2662" w:rsidRDefault="00C1206F" w:rsidP="00C1206F">
            <w:pPr>
              <w:tabs>
                <w:tab w:val="right" w:pos="10080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Conoscere la varietà dei registri linguistici, con particolare riferimento alla </w:t>
            </w:r>
            <w:r w:rsidR="0054029A" w:rsidRPr="004A2662">
              <w:rPr>
                <w:rFonts w:ascii="Arial" w:hAnsi="Arial" w:cs="Arial"/>
                <w:lang w:eastAsia="it-IT"/>
              </w:rPr>
              <w:t>funzione espress</w:t>
            </w:r>
            <w:r w:rsidR="004A2662">
              <w:rPr>
                <w:rFonts w:ascii="Arial" w:hAnsi="Arial" w:cs="Arial"/>
                <w:lang w:eastAsia="it-IT"/>
              </w:rPr>
              <w:t>iva ed al contesto comunicativo</w:t>
            </w:r>
          </w:p>
          <w:p w:rsidR="0054029A" w:rsidRPr="004A2662" w:rsidRDefault="0054029A" w:rsidP="00C1206F">
            <w:pPr>
              <w:pStyle w:val="Paragrafoelenco"/>
              <w:rPr>
                <w:rFonts w:ascii="Arial" w:hAnsi="Arial" w:cs="Arial"/>
              </w:rPr>
            </w:pPr>
          </w:p>
          <w:p w:rsidR="00DD64CB" w:rsidRPr="004A2662" w:rsidRDefault="00DD64CB" w:rsidP="00C1206F">
            <w:pPr>
              <w:pStyle w:val="Paragrafoelenc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111" w:type="dxa"/>
          </w:tcPr>
          <w:p w:rsidR="0054029A" w:rsidRPr="004A2662" w:rsidRDefault="0054029A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Utilizzare strategie comp</w:t>
            </w:r>
            <w:r w:rsidR="004A2662">
              <w:rPr>
                <w:rFonts w:ascii="Arial" w:hAnsi="Arial" w:cs="Arial"/>
              </w:rPr>
              <w:t>ensative nell’interazione orale</w:t>
            </w:r>
            <w:r w:rsidRPr="004A2662">
              <w:rPr>
                <w:rFonts w:ascii="Arial" w:hAnsi="Arial" w:cs="Arial"/>
              </w:rPr>
              <w:t xml:space="preserve"> </w:t>
            </w:r>
          </w:p>
          <w:p w:rsidR="00DD64CB" w:rsidRPr="004A2662" w:rsidRDefault="00DD64CB" w:rsidP="00C1206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DD64CB" w:rsidRPr="004A2662" w:rsidTr="00933C04">
        <w:tc>
          <w:tcPr>
            <w:tcW w:w="3681" w:type="dxa"/>
          </w:tcPr>
          <w:p w:rsidR="0054029A" w:rsidRPr="004A2662" w:rsidRDefault="00C1206F" w:rsidP="00277900">
            <w:pPr>
              <w:tabs>
                <w:tab w:val="right" w:pos="10080"/>
              </w:tabs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>Approcciarsi ad un</w:t>
            </w:r>
            <w:r w:rsidR="00277900">
              <w:rPr>
                <w:rFonts w:ascii="Arial" w:hAnsi="Arial" w:cs="Arial"/>
                <w:lang w:eastAsia="it-IT"/>
              </w:rPr>
              <w:t xml:space="preserve">a prima conoscenza </w:t>
            </w:r>
            <w:r w:rsidRPr="004A2662">
              <w:rPr>
                <w:rFonts w:ascii="Arial" w:hAnsi="Arial" w:cs="Arial"/>
                <w:lang w:eastAsia="it-IT"/>
              </w:rPr>
              <w:t xml:space="preserve">di  tematiche,  lessico  e  varie </w:t>
            </w:r>
            <w:r w:rsidR="0054029A" w:rsidRPr="004A2662">
              <w:rPr>
                <w:rFonts w:ascii="Arial" w:hAnsi="Arial" w:cs="Arial"/>
                <w:lang w:eastAsia="it-IT"/>
              </w:rPr>
              <w:t>tipologie testuali, sia scritte che orali,  inerenti  all’area di indirizzo</w:t>
            </w:r>
          </w:p>
          <w:p w:rsidR="00DD64CB" w:rsidRPr="004A2662" w:rsidRDefault="00DD64CB" w:rsidP="00C1206F">
            <w:pPr>
              <w:pStyle w:val="Paragrafoelenc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111" w:type="dxa"/>
          </w:tcPr>
          <w:p w:rsidR="0054029A" w:rsidRPr="004A2662" w:rsidRDefault="0054029A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Produrre testi per esprimere in modo chiaro e semplice opinioni, intenzioni, ipotesi e de</w:t>
            </w:r>
            <w:r w:rsidR="004A2662">
              <w:rPr>
                <w:rFonts w:ascii="Arial" w:hAnsi="Arial" w:cs="Arial"/>
              </w:rPr>
              <w:t>scrivere esperienze e processi</w:t>
            </w:r>
          </w:p>
          <w:p w:rsidR="0054029A" w:rsidRPr="004A2662" w:rsidRDefault="0054029A" w:rsidP="00C1206F">
            <w:pPr>
              <w:pStyle w:val="Paragrafoelenco"/>
              <w:rPr>
                <w:rFonts w:ascii="Arial" w:hAnsi="Arial" w:cs="Arial"/>
              </w:rPr>
            </w:pPr>
          </w:p>
          <w:p w:rsidR="00DD64CB" w:rsidRPr="004A2662" w:rsidRDefault="00DD64CB" w:rsidP="00C1206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DD64CB" w:rsidRPr="004A2662" w:rsidTr="00933C04">
        <w:tc>
          <w:tcPr>
            <w:tcW w:w="3681" w:type="dxa"/>
          </w:tcPr>
          <w:p w:rsidR="00DD64CB" w:rsidRPr="004A2662" w:rsidRDefault="0054029A" w:rsidP="00C1206F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</w:rPr>
              <w:t>Conoscere lessico e fraseologia idiomatica frequenti relativi ad argomenti di interesse generale, di studio o di lavoro</w:t>
            </w:r>
          </w:p>
        </w:tc>
        <w:tc>
          <w:tcPr>
            <w:tcW w:w="4111" w:type="dxa"/>
          </w:tcPr>
          <w:p w:rsidR="0054029A" w:rsidRPr="004A2662" w:rsidRDefault="0054029A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Comprendere idee principali e specifici dettagli di testi relativamente complessi, inerenti l</w:t>
            </w:r>
            <w:r w:rsidR="004A2662">
              <w:rPr>
                <w:rFonts w:ascii="Arial" w:hAnsi="Arial" w:cs="Arial"/>
              </w:rPr>
              <w:t>a sfera personale e l’attualità</w:t>
            </w:r>
          </w:p>
          <w:p w:rsidR="00DD64CB" w:rsidRPr="004A2662" w:rsidRDefault="00DD64CB" w:rsidP="00C1206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DD64CB" w:rsidRPr="004A2662" w:rsidTr="00933C04">
        <w:tc>
          <w:tcPr>
            <w:tcW w:w="3681" w:type="dxa"/>
          </w:tcPr>
          <w:p w:rsidR="00DD64CB" w:rsidRPr="004A2662" w:rsidRDefault="00DD64CB" w:rsidP="00C1206F">
            <w:pPr>
              <w:pStyle w:val="Paragrafoelenc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111" w:type="dxa"/>
          </w:tcPr>
          <w:p w:rsidR="00DD64CB" w:rsidRPr="004A2662" w:rsidRDefault="0054029A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Comprendere globalmente, utilizzando appropriate strategie, messaggi radio-televisivi e filmati</w:t>
            </w:r>
          </w:p>
          <w:p w:rsidR="0054029A" w:rsidRPr="00277900" w:rsidRDefault="00277900" w:rsidP="00277900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</w:t>
            </w:r>
            <w:r w:rsidR="004A2662" w:rsidRPr="00277900">
              <w:rPr>
                <w:rFonts w:ascii="Arial" w:hAnsi="Arial" w:cs="Arial"/>
              </w:rPr>
              <w:t>ivulgativi su tematiche note</w:t>
            </w:r>
          </w:p>
          <w:p w:rsidR="0054029A" w:rsidRPr="004A2662" w:rsidRDefault="0054029A" w:rsidP="00C1206F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54029A" w:rsidRPr="004A2662" w:rsidTr="00933C04">
        <w:tc>
          <w:tcPr>
            <w:tcW w:w="3681" w:type="dxa"/>
          </w:tcPr>
          <w:p w:rsidR="0054029A" w:rsidRPr="004A2662" w:rsidRDefault="0054029A" w:rsidP="00C1206F">
            <w:pPr>
              <w:pStyle w:val="Paragrafoelenc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111" w:type="dxa"/>
          </w:tcPr>
          <w:p w:rsidR="0054029A" w:rsidRPr="004A2662" w:rsidRDefault="0054029A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Produrre brevi relazioni, sintesi e commenti coerenti e coesi, anche</w:t>
            </w:r>
          </w:p>
          <w:p w:rsidR="0054029A" w:rsidRDefault="00277900" w:rsidP="00DB6F02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</w:t>
            </w:r>
            <w:r w:rsidR="00C1206F" w:rsidRPr="00277900">
              <w:rPr>
                <w:rFonts w:ascii="Arial" w:hAnsi="Arial" w:cs="Arial"/>
              </w:rPr>
              <w:t xml:space="preserve">on l’ausilio di strumenti </w:t>
            </w:r>
            <w:r w:rsidR="00DB6F0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</w:t>
            </w:r>
            <w:r w:rsidR="00C1206F" w:rsidRPr="00277900">
              <w:rPr>
                <w:rFonts w:ascii="Arial" w:hAnsi="Arial" w:cs="Arial"/>
              </w:rPr>
              <w:t>ultimediali, utilizzando il lessico appropriato</w:t>
            </w:r>
          </w:p>
          <w:p w:rsidR="009D3AD3" w:rsidRPr="00277900" w:rsidRDefault="009D3AD3" w:rsidP="009D3AD3">
            <w:pPr>
              <w:ind w:left="430" w:hanging="430"/>
              <w:rPr>
                <w:rFonts w:ascii="Arial" w:hAnsi="Arial" w:cs="Arial"/>
              </w:rPr>
            </w:pPr>
          </w:p>
        </w:tc>
      </w:tr>
      <w:tr w:rsidR="00B01941" w:rsidRPr="004A2662" w:rsidTr="00933C04">
        <w:tc>
          <w:tcPr>
            <w:tcW w:w="3681" w:type="dxa"/>
          </w:tcPr>
          <w:p w:rsidR="00B01941" w:rsidRPr="004A2662" w:rsidRDefault="00B01941" w:rsidP="00C1206F">
            <w:pPr>
              <w:pStyle w:val="Paragrafoelenc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111" w:type="dxa"/>
          </w:tcPr>
          <w:p w:rsidR="00B01941" w:rsidRPr="004A2662" w:rsidRDefault="00B01941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Utilizzare in autonomia i dizionari ai fini di una scelta </w:t>
            </w:r>
            <w:r w:rsidR="004A2662">
              <w:rPr>
                <w:rFonts w:ascii="Arial" w:hAnsi="Arial" w:cs="Arial"/>
              </w:rPr>
              <w:t>lessicale adeguata al contesto</w:t>
            </w:r>
          </w:p>
          <w:p w:rsidR="00B01941" w:rsidRPr="004A2662" w:rsidRDefault="00B01941" w:rsidP="00C1206F">
            <w:pPr>
              <w:pStyle w:val="Paragrafoelenco"/>
              <w:rPr>
                <w:rFonts w:ascii="Arial" w:hAnsi="Arial" w:cs="Arial"/>
              </w:rPr>
            </w:pPr>
          </w:p>
        </w:tc>
      </w:tr>
    </w:tbl>
    <w:p w:rsidR="00FA4E40" w:rsidRPr="004A2662" w:rsidRDefault="00FA4E40" w:rsidP="00C1206F">
      <w:pPr>
        <w:rPr>
          <w:rFonts w:ascii="Arial" w:hAnsi="Arial" w:cs="Arial"/>
        </w:rPr>
      </w:pPr>
    </w:p>
    <w:p w:rsidR="00F853EC" w:rsidRPr="004A2662" w:rsidRDefault="00F853EC" w:rsidP="00F853EC">
      <w:pPr>
        <w:rPr>
          <w:rFonts w:ascii="Arial" w:hAnsi="Arial" w:cs="Arial"/>
          <w:b/>
        </w:rPr>
      </w:pPr>
      <w:r w:rsidRPr="004A2662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F853EC" w:rsidRPr="004A2662" w:rsidTr="00F853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C" w:rsidRPr="004A2662" w:rsidRDefault="00F853EC" w:rsidP="005F68F8">
            <w:pPr>
              <w:jc w:val="center"/>
              <w:rPr>
                <w:rFonts w:ascii="Arial" w:hAnsi="Arial" w:cs="Arial"/>
                <w:b/>
              </w:rPr>
            </w:pPr>
            <w:r w:rsidRPr="004A266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C" w:rsidRPr="004A2662" w:rsidRDefault="005F68F8" w:rsidP="005F68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3334B2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F853EC" w:rsidRPr="004A2662">
              <w:rPr>
                <w:rFonts w:ascii="Arial" w:hAnsi="Arial" w:cs="Arial"/>
                <w:b/>
              </w:rPr>
              <w:t>COMPETENZE</w:t>
            </w:r>
          </w:p>
        </w:tc>
      </w:tr>
      <w:tr w:rsidR="00F853EC" w:rsidRPr="004A2662" w:rsidTr="00F853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C" w:rsidRPr="004A2662" w:rsidRDefault="00F853EC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Conoscenza delle principali strutture grammaticali e morfo-sintattiche della lingua</w:t>
            </w:r>
          </w:p>
          <w:p w:rsidR="00F853EC" w:rsidRPr="004A2662" w:rsidRDefault="00F853EC" w:rsidP="00C1206F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Approccio alla conoscenza di un lessico specifico di base inerente al settore d’indirizzo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C" w:rsidRPr="004A2662" w:rsidRDefault="00F853EC" w:rsidP="00C1206F">
            <w:pPr>
              <w:spacing w:after="200"/>
              <w:ind w:left="360"/>
              <w:jc w:val="both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Alcune competenze professionali di base, quali la capacità di comprendere semplici testi settoriali, chiedere e fornire semplici informazioni in situazioni comunicative inerenti all’area professionalizzante, redigere una lettera formale </w:t>
            </w:r>
          </w:p>
          <w:p w:rsidR="00F853EC" w:rsidRPr="004A2662" w:rsidRDefault="00F853EC" w:rsidP="00C1206F">
            <w:pPr>
              <w:rPr>
                <w:rFonts w:ascii="Arial" w:hAnsi="Arial" w:cs="Arial"/>
              </w:rPr>
            </w:pPr>
          </w:p>
        </w:tc>
      </w:tr>
    </w:tbl>
    <w:p w:rsidR="004863A8" w:rsidRPr="004A2662" w:rsidRDefault="004863A8" w:rsidP="007F7F8D">
      <w:pPr>
        <w:rPr>
          <w:rFonts w:ascii="Arial" w:hAnsi="Arial" w:cs="Arial"/>
          <w:b/>
        </w:rPr>
      </w:pPr>
    </w:p>
    <w:p w:rsidR="007F7F8D" w:rsidRPr="004A2662" w:rsidRDefault="00C1206F" w:rsidP="007F7F8D">
      <w:pPr>
        <w:rPr>
          <w:rFonts w:ascii="Arial" w:hAnsi="Arial" w:cs="Arial"/>
          <w:b/>
        </w:rPr>
      </w:pPr>
      <w:r w:rsidRPr="004A2662">
        <w:rPr>
          <w:rFonts w:ascii="Arial" w:hAnsi="Arial" w:cs="Arial"/>
          <w:b/>
        </w:rPr>
        <w:t>CLASSE</w:t>
      </w:r>
      <w:r w:rsidR="007F7F8D" w:rsidRPr="004A2662">
        <w:rPr>
          <w:rFonts w:ascii="Arial" w:hAnsi="Arial" w:cs="Arial"/>
          <w:b/>
        </w:rPr>
        <w:t xml:space="preserve"> QUARTA</w:t>
      </w:r>
    </w:p>
    <w:p w:rsidR="007F7F8D" w:rsidRPr="004A2662" w:rsidRDefault="007F7F8D" w:rsidP="007F7F8D">
      <w:pPr>
        <w:rPr>
          <w:rFonts w:ascii="Arial" w:hAnsi="Arial" w:cs="Arial"/>
          <w:b/>
        </w:rPr>
      </w:pPr>
      <w:r w:rsidRPr="004A2662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7F7F8D" w:rsidRPr="004A2662" w:rsidTr="00933C04">
        <w:tc>
          <w:tcPr>
            <w:tcW w:w="3681" w:type="dxa"/>
          </w:tcPr>
          <w:p w:rsidR="007F7F8D" w:rsidRPr="004A2662" w:rsidRDefault="007F7F8D" w:rsidP="005F68F8">
            <w:pPr>
              <w:jc w:val="center"/>
              <w:rPr>
                <w:rFonts w:ascii="Arial" w:hAnsi="Arial" w:cs="Arial"/>
                <w:b/>
              </w:rPr>
            </w:pPr>
            <w:r w:rsidRPr="004A266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7F7F8D" w:rsidRPr="004A2662" w:rsidRDefault="005F68F8" w:rsidP="005F68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3334B2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7F7F8D" w:rsidRPr="004A2662">
              <w:rPr>
                <w:rFonts w:ascii="Arial" w:hAnsi="Arial" w:cs="Arial"/>
                <w:b/>
              </w:rPr>
              <w:t>COMPETENZE</w:t>
            </w:r>
          </w:p>
        </w:tc>
      </w:tr>
      <w:tr w:rsidR="007F7F8D" w:rsidRPr="004A2662" w:rsidTr="00933C04">
        <w:tc>
          <w:tcPr>
            <w:tcW w:w="3681" w:type="dxa"/>
          </w:tcPr>
          <w:p w:rsidR="007F7F8D" w:rsidRPr="004A2662" w:rsidRDefault="00C1206F" w:rsidP="00C1206F">
            <w:pPr>
              <w:tabs>
                <w:tab w:val="right" w:pos="10080"/>
              </w:tabs>
              <w:ind w:left="357"/>
              <w:jc w:val="both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Conoscere nel complesso le strutture grammaticali e morfo-sintattiche della lingua inglese </w:t>
            </w:r>
          </w:p>
        </w:tc>
        <w:tc>
          <w:tcPr>
            <w:tcW w:w="4111" w:type="dxa"/>
          </w:tcPr>
          <w:p w:rsidR="00DD64CB" w:rsidRPr="004A2662" w:rsidRDefault="004D308E" w:rsidP="00C1206F">
            <w:pPr>
              <w:ind w:left="39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Capacità di sostenere una conversazione adeguata al contesto e alla situazione di comunicazione, anche su argomenti di carattere</w:t>
            </w:r>
            <w:r w:rsidR="00C1206F" w:rsidRPr="004A2662">
              <w:rPr>
                <w:rFonts w:ascii="Arial" w:hAnsi="Arial" w:cs="Arial"/>
              </w:rPr>
              <w:t xml:space="preserve"> specifico ai diversi indirizzi</w:t>
            </w:r>
            <w:r w:rsidRPr="004A2662">
              <w:rPr>
                <w:rFonts w:ascii="Arial" w:hAnsi="Arial" w:cs="Arial"/>
              </w:rPr>
              <w:t xml:space="preserve"> </w:t>
            </w:r>
          </w:p>
          <w:p w:rsidR="007F7F8D" w:rsidRPr="004A2662" w:rsidRDefault="007F7F8D" w:rsidP="00C1206F">
            <w:pPr>
              <w:pStyle w:val="Paragrafoelenco"/>
              <w:ind w:left="750"/>
              <w:rPr>
                <w:rFonts w:ascii="Arial" w:hAnsi="Arial" w:cs="Arial"/>
              </w:rPr>
            </w:pPr>
          </w:p>
        </w:tc>
      </w:tr>
      <w:tr w:rsidR="007F7F8D" w:rsidRPr="004A2662" w:rsidTr="00933C04">
        <w:tc>
          <w:tcPr>
            <w:tcW w:w="3681" w:type="dxa"/>
          </w:tcPr>
          <w:p w:rsidR="007F7F8D" w:rsidRPr="004A2662" w:rsidRDefault="00C1206F" w:rsidP="00C1206F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>Conoscere gli aspetti fondamentali della cultura e della civiltà britannica e di altri paesi</w:t>
            </w:r>
            <w:r w:rsidR="00CC3478" w:rsidRPr="004A2662">
              <w:rPr>
                <w:rFonts w:ascii="Arial" w:hAnsi="Arial" w:cs="Arial"/>
                <w:lang w:eastAsia="it-IT"/>
              </w:rPr>
              <w:t xml:space="preserve"> di lingua inglese</w:t>
            </w:r>
          </w:p>
          <w:p w:rsidR="007F7F8D" w:rsidRPr="004A2662" w:rsidRDefault="007F7F8D" w:rsidP="00C120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947E9" w:rsidRPr="004A2662" w:rsidRDefault="00C1206F" w:rsidP="00C1206F">
            <w:pPr>
              <w:tabs>
                <w:tab w:val="left" w:pos="2835"/>
              </w:tabs>
              <w:ind w:left="357"/>
              <w:jc w:val="both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Capacità di orientarsi nella comprensione di testi in lingua 2 che potranno essere articoli tratti da q</w:t>
            </w:r>
            <w:r w:rsidR="00A26069">
              <w:rPr>
                <w:rFonts w:ascii="Arial" w:hAnsi="Arial" w:cs="Arial"/>
              </w:rPr>
              <w:t>uotidiani</w:t>
            </w:r>
            <w:r w:rsidR="00CC3478" w:rsidRPr="004A2662">
              <w:rPr>
                <w:rFonts w:ascii="Arial" w:hAnsi="Arial" w:cs="Arial"/>
              </w:rPr>
              <w:t xml:space="preserve"> o</w:t>
            </w:r>
            <w:r w:rsidRPr="004A2662">
              <w:rPr>
                <w:rFonts w:ascii="Arial" w:hAnsi="Arial" w:cs="Arial"/>
              </w:rPr>
              <w:t xml:space="preserve"> pubblicazioni tecniche</w:t>
            </w:r>
          </w:p>
          <w:p w:rsidR="007F7F8D" w:rsidRPr="004A2662" w:rsidRDefault="007F7F8D" w:rsidP="00C1206F">
            <w:pPr>
              <w:tabs>
                <w:tab w:val="left" w:pos="2835"/>
              </w:tabs>
              <w:ind w:left="714"/>
              <w:jc w:val="both"/>
              <w:rPr>
                <w:rFonts w:ascii="Arial" w:hAnsi="Arial" w:cs="Arial"/>
              </w:rPr>
            </w:pPr>
          </w:p>
        </w:tc>
      </w:tr>
      <w:tr w:rsidR="007F7F8D" w:rsidRPr="004A2662" w:rsidTr="00933C04">
        <w:tc>
          <w:tcPr>
            <w:tcW w:w="3681" w:type="dxa"/>
          </w:tcPr>
          <w:p w:rsidR="007F7F8D" w:rsidRPr="004A2662" w:rsidRDefault="00CC3478" w:rsidP="00CC3478">
            <w:pPr>
              <w:tabs>
                <w:tab w:val="right" w:pos="10080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>Conoscere la varietà dei registri linguistici, con particolare riferimento</w:t>
            </w:r>
            <w:r w:rsidR="007F7F8D" w:rsidRPr="004A2662">
              <w:rPr>
                <w:rFonts w:ascii="Arial" w:hAnsi="Arial" w:cs="Arial"/>
                <w:lang w:eastAsia="it-IT"/>
              </w:rPr>
              <w:t xml:space="preserve"> alla funzione espress</w:t>
            </w:r>
            <w:r w:rsidRPr="004A2662">
              <w:rPr>
                <w:rFonts w:ascii="Arial" w:hAnsi="Arial" w:cs="Arial"/>
                <w:lang w:eastAsia="it-IT"/>
              </w:rPr>
              <w:t>iva ed al contesto comunicativo</w:t>
            </w:r>
          </w:p>
          <w:p w:rsidR="007F7F8D" w:rsidRPr="004A2662" w:rsidRDefault="007F7F8D" w:rsidP="00CC347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947E9" w:rsidRPr="004A2662" w:rsidRDefault="00CC3478" w:rsidP="00CC3478">
            <w:pPr>
              <w:ind w:left="39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Acquisizione graduale dei linguaggi settoriali (aziendale, economico, amministrativo) mediante la lettura e l'analisi di testi scritti, l'ascolto e</w:t>
            </w:r>
            <w:r w:rsidR="00C1206F" w:rsidRPr="004A2662">
              <w:rPr>
                <w:rFonts w:ascii="Arial" w:hAnsi="Arial" w:cs="Arial"/>
              </w:rPr>
              <w:t xml:space="preserve"> la comprensione di testi orali</w:t>
            </w:r>
            <w:r w:rsidR="00B947E9" w:rsidRPr="004A2662">
              <w:rPr>
                <w:rFonts w:ascii="Arial" w:hAnsi="Arial" w:cs="Arial"/>
              </w:rPr>
              <w:t xml:space="preserve"> </w:t>
            </w:r>
          </w:p>
          <w:p w:rsidR="007F7F8D" w:rsidRPr="004A2662" w:rsidRDefault="007F7F8D" w:rsidP="00CC3478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7F7F8D" w:rsidRPr="004A2662" w:rsidTr="00933C04">
        <w:tc>
          <w:tcPr>
            <w:tcW w:w="3681" w:type="dxa"/>
          </w:tcPr>
          <w:p w:rsidR="007F7F8D" w:rsidRPr="004A2662" w:rsidRDefault="007F7F8D" w:rsidP="00CC3478">
            <w:pPr>
              <w:tabs>
                <w:tab w:val="right" w:pos="10080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  <w:p w:rsidR="007F7F8D" w:rsidRPr="004A2662" w:rsidRDefault="00CC3478" w:rsidP="00CC3478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Conoscere nel complesso </w:t>
            </w:r>
            <w:r w:rsidR="007F7F8D" w:rsidRPr="004A2662">
              <w:rPr>
                <w:rFonts w:ascii="Arial" w:hAnsi="Arial" w:cs="Arial"/>
                <w:lang w:eastAsia="it-IT"/>
              </w:rPr>
              <w:t>tematiche, lessico e     tipologie testua</w:t>
            </w:r>
            <w:r w:rsidR="00DD64CB" w:rsidRPr="004A2662">
              <w:rPr>
                <w:rFonts w:ascii="Arial" w:hAnsi="Arial" w:cs="Arial"/>
                <w:lang w:eastAsia="it-IT"/>
              </w:rPr>
              <w:t>li inerenti all’area professionalizzante</w:t>
            </w:r>
          </w:p>
        </w:tc>
        <w:tc>
          <w:tcPr>
            <w:tcW w:w="4111" w:type="dxa"/>
          </w:tcPr>
          <w:p w:rsidR="00B947E9" w:rsidRPr="004A2662" w:rsidRDefault="00CC3478" w:rsidP="00CC3478">
            <w:pPr>
              <w:ind w:left="39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Capacità di analisi e discussione dei problemi incontrati, ove possibile su base comparativa con problemi analoghi nel nostro paese </w:t>
            </w:r>
          </w:p>
          <w:p w:rsidR="007F7F8D" w:rsidRPr="004A2662" w:rsidRDefault="007F7F8D" w:rsidP="00CC3478">
            <w:pPr>
              <w:tabs>
                <w:tab w:val="right" w:pos="1008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01941" w:rsidRPr="004A2662" w:rsidTr="00933C04">
        <w:tc>
          <w:tcPr>
            <w:tcW w:w="3681" w:type="dxa"/>
          </w:tcPr>
          <w:p w:rsidR="00B01941" w:rsidRPr="004A2662" w:rsidRDefault="00B01941" w:rsidP="00CC3478">
            <w:pPr>
              <w:tabs>
                <w:tab w:val="right" w:pos="10080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111" w:type="dxa"/>
          </w:tcPr>
          <w:p w:rsidR="00B01941" w:rsidRPr="004A2662" w:rsidRDefault="00CC3478" w:rsidP="00CC3478">
            <w:pPr>
              <w:ind w:left="39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Ulteriore sviluppo delle abilità ricettive e produttive orali per favorire una maggiore precisione e ricchezza nell'uso del lessico, l'utilizzo di strutture grammaticali più complesse e l'uso dei connettivi appropriati </w:t>
            </w:r>
          </w:p>
          <w:p w:rsidR="00B01941" w:rsidRPr="004A2662" w:rsidRDefault="00B01941" w:rsidP="00CC3478">
            <w:pPr>
              <w:pStyle w:val="Paragrafoelenco"/>
              <w:ind w:left="750"/>
              <w:rPr>
                <w:rFonts w:ascii="Arial" w:hAnsi="Arial" w:cs="Arial"/>
              </w:rPr>
            </w:pPr>
          </w:p>
        </w:tc>
      </w:tr>
      <w:tr w:rsidR="004863A8" w:rsidRPr="004A2662" w:rsidTr="00933C04">
        <w:tc>
          <w:tcPr>
            <w:tcW w:w="3681" w:type="dxa"/>
          </w:tcPr>
          <w:p w:rsidR="004863A8" w:rsidRPr="004A2662" w:rsidRDefault="004863A8" w:rsidP="00CC3478">
            <w:pPr>
              <w:tabs>
                <w:tab w:val="right" w:pos="10080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111" w:type="dxa"/>
          </w:tcPr>
          <w:p w:rsidR="004863A8" w:rsidRPr="004A2662" w:rsidRDefault="00CC3478" w:rsidP="00CC3478">
            <w:pPr>
              <w:tabs>
                <w:tab w:val="right" w:pos="10080"/>
              </w:tabs>
              <w:ind w:left="390"/>
              <w:jc w:val="both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Capacità  affrontare un colloquio</w:t>
            </w:r>
            <w:r w:rsidR="00A26069">
              <w:rPr>
                <w:rFonts w:ascii="Arial" w:hAnsi="Arial" w:cs="Arial"/>
              </w:rPr>
              <w:t xml:space="preserve"> di lavoro e redigere un CV</w:t>
            </w:r>
            <w:r w:rsidRPr="004A2662">
              <w:rPr>
                <w:rFonts w:ascii="Arial" w:hAnsi="Arial" w:cs="Arial"/>
              </w:rPr>
              <w:t xml:space="preserve"> in lingua</w:t>
            </w:r>
            <w:r w:rsidR="00B947E9" w:rsidRPr="004A2662">
              <w:rPr>
                <w:rFonts w:ascii="Arial" w:hAnsi="Arial" w:cs="Arial"/>
              </w:rPr>
              <w:t xml:space="preserve"> inglese</w:t>
            </w:r>
          </w:p>
        </w:tc>
      </w:tr>
    </w:tbl>
    <w:p w:rsidR="007F7F8D" w:rsidRPr="004A2662" w:rsidRDefault="007F7F8D" w:rsidP="007F7F8D">
      <w:pPr>
        <w:rPr>
          <w:rFonts w:ascii="Arial" w:hAnsi="Arial" w:cs="Arial"/>
          <w:b/>
        </w:rPr>
      </w:pPr>
      <w:r w:rsidRPr="004A2662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7F7F8D" w:rsidRPr="004A2662" w:rsidTr="00933C04">
        <w:tc>
          <w:tcPr>
            <w:tcW w:w="3681" w:type="dxa"/>
          </w:tcPr>
          <w:p w:rsidR="007F7F8D" w:rsidRPr="004A2662" w:rsidRDefault="007F7F8D" w:rsidP="005F68F8">
            <w:pPr>
              <w:jc w:val="center"/>
              <w:rPr>
                <w:rFonts w:ascii="Arial" w:hAnsi="Arial" w:cs="Arial"/>
                <w:b/>
              </w:rPr>
            </w:pPr>
            <w:r w:rsidRPr="004A266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7F7F8D" w:rsidRPr="004A2662" w:rsidRDefault="005F68F8" w:rsidP="005F68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3334B2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7F7F8D" w:rsidRPr="004A2662">
              <w:rPr>
                <w:rFonts w:ascii="Arial" w:hAnsi="Arial" w:cs="Arial"/>
                <w:b/>
              </w:rPr>
              <w:t>COMPETENZE</w:t>
            </w:r>
          </w:p>
        </w:tc>
      </w:tr>
      <w:tr w:rsidR="007F7F8D" w:rsidRPr="004A2662" w:rsidTr="00933C04">
        <w:tc>
          <w:tcPr>
            <w:tcW w:w="3681" w:type="dxa"/>
          </w:tcPr>
          <w:p w:rsidR="007F7F8D" w:rsidRPr="004A2662" w:rsidRDefault="007F7F8D" w:rsidP="00CC3478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Conoscenza delle principali strutture grammaticali e morfo-sintattiche della lingua</w:t>
            </w:r>
          </w:p>
          <w:p w:rsidR="007F7F8D" w:rsidRPr="004A2662" w:rsidRDefault="007F7F8D" w:rsidP="00CC3478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7F8D" w:rsidRPr="004A2662" w:rsidRDefault="007F7F8D" w:rsidP="00CC3478">
            <w:pPr>
              <w:spacing w:after="200"/>
              <w:ind w:left="360"/>
              <w:jc w:val="both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Alcune competenze professionali di base, quali la capacità di comprendere semplici testi settoriali, chiedere e fornire semplici informazioni in situazioni comunicative inerenti all’area professionalizzante, redigere in forma essenziale alcune</w:t>
            </w:r>
            <w:r w:rsidR="00CC3478" w:rsidRPr="004A2662">
              <w:rPr>
                <w:rFonts w:ascii="Arial" w:hAnsi="Arial" w:cs="Arial"/>
              </w:rPr>
              <w:t xml:space="preserve"> tipologie di lettera formale</w:t>
            </w:r>
            <w:r w:rsidR="00A26069">
              <w:rPr>
                <w:rFonts w:ascii="Arial" w:hAnsi="Arial" w:cs="Arial"/>
              </w:rPr>
              <w:t xml:space="preserve"> nell’ambito specifico</w:t>
            </w:r>
          </w:p>
          <w:p w:rsidR="007F7F8D" w:rsidRPr="004A2662" w:rsidRDefault="007F7F8D" w:rsidP="00CC3478">
            <w:pPr>
              <w:pStyle w:val="Default"/>
              <w:ind w:lef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3A8" w:rsidRPr="004A2662" w:rsidTr="00933C04">
        <w:tc>
          <w:tcPr>
            <w:tcW w:w="3681" w:type="dxa"/>
          </w:tcPr>
          <w:p w:rsidR="004863A8" w:rsidRPr="004A2662" w:rsidRDefault="00B947E9" w:rsidP="00CC3478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Conoscenza di un lessico specifico di base inerente al settore  di indirizzo</w:t>
            </w:r>
          </w:p>
        </w:tc>
        <w:tc>
          <w:tcPr>
            <w:tcW w:w="4111" w:type="dxa"/>
          </w:tcPr>
          <w:p w:rsidR="004863A8" w:rsidRPr="004A2662" w:rsidRDefault="004863A8" w:rsidP="00CC3478">
            <w:pPr>
              <w:pStyle w:val="Paragrafoelenco"/>
              <w:spacing w:after="200"/>
              <w:jc w:val="both"/>
              <w:rPr>
                <w:rFonts w:ascii="Arial" w:hAnsi="Arial" w:cs="Arial"/>
              </w:rPr>
            </w:pPr>
          </w:p>
        </w:tc>
      </w:tr>
    </w:tbl>
    <w:p w:rsidR="007F7F8D" w:rsidRPr="004A2662" w:rsidRDefault="007F7F8D" w:rsidP="007F7F8D">
      <w:pPr>
        <w:rPr>
          <w:rFonts w:ascii="Arial" w:hAnsi="Arial" w:cs="Arial"/>
        </w:rPr>
      </w:pPr>
    </w:p>
    <w:p w:rsidR="007F7F8D" w:rsidRPr="004A2662" w:rsidRDefault="007F7F8D" w:rsidP="007F7F8D">
      <w:pPr>
        <w:rPr>
          <w:rFonts w:ascii="Arial" w:hAnsi="Arial" w:cs="Arial"/>
        </w:rPr>
      </w:pPr>
    </w:p>
    <w:p w:rsidR="00F10F00" w:rsidRPr="004A2662" w:rsidRDefault="00CC3478" w:rsidP="00F10F00">
      <w:pPr>
        <w:rPr>
          <w:rFonts w:ascii="Arial" w:hAnsi="Arial" w:cs="Arial"/>
          <w:b/>
        </w:rPr>
      </w:pPr>
      <w:r w:rsidRPr="004A2662">
        <w:rPr>
          <w:rFonts w:ascii="Arial" w:hAnsi="Arial" w:cs="Arial"/>
          <w:b/>
        </w:rPr>
        <w:t>CLASSE</w:t>
      </w:r>
      <w:r w:rsidR="00F10F00" w:rsidRPr="004A2662">
        <w:rPr>
          <w:rFonts w:ascii="Arial" w:hAnsi="Arial" w:cs="Arial"/>
          <w:b/>
        </w:rPr>
        <w:t xml:space="preserve"> QUINTA</w:t>
      </w:r>
    </w:p>
    <w:p w:rsidR="00F10F00" w:rsidRPr="004A2662" w:rsidRDefault="00F10F00" w:rsidP="00F10F00">
      <w:pPr>
        <w:rPr>
          <w:rFonts w:ascii="Arial" w:hAnsi="Arial" w:cs="Arial"/>
          <w:b/>
        </w:rPr>
      </w:pPr>
      <w:r w:rsidRPr="004A2662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B01941" w:rsidRPr="004A2662" w:rsidTr="003272FE">
        <w:tc>
          <w:tcPr>
            <w:tcW w:w="3681" w:type="dxa"/>
          </w:tcPr>
          <w:p w:rsidR="00B01941" w:rsidRPr="004A2662" w:rsidRDefault="00B01941" w:rsidP="005F68F8">
            <w:pPr>
              <w:jc w:val="center"/>
              <w:rPr>
                <w:rFonts w:ascii="Arial" w:hAnsi="Arial" w:cs="Arial"/>
                <w:b/>
              </w:rPr>
            </w:pPr>
            <w:r w:rsidRPr="004A266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B01941" w:rsidRPr="004A2662" w:rsidRDefault="005F68F8" w:rsidP="005F68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3334B2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B01941" w:rsidRPr="004A2662">
              <w:rPr>
                <w:rFonts w:ascii="Arial" w:hAnsi="Arial" w:cs="Arial"/>
                <w:b/>
              </w:rPr>
              <w:t>COMPETENZE</w:t>
            </w:r>
          </w:p>
        </w:tc>
      </w:tr>
      <w:tr w:rsidR="00B01941" w:rsidRPr="004A2662" w:rsidTr="003272FE">
        <w:tc>
          <w:tcPr>
            <w:tcW w:w="3681" w:type="dxa"/>
          </w:tcPr>
          <w:p w:rsidR="00B01941" w:rsidRPr="004A2662" w:rsidRDefault="00CC3478" w:rsidP="00CC3478">
            <w:pPr>
              <w:tabs>
                <w:tab w:val="right" w:pos="10080"/>
              </w:tabs>
              <w:ind w:left="357"/>
              <w:jc w:val="both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Conoscere nel complesso le strutture grammaticali e morfo-sintattiche della lingua inglese </w:t>
            </w:r>
          </w:p>
        </w:tc>
        <w:tc>
          <w:tcPr>
            <w:tcW w:w="4111" w:type="dxa"/>
          </w:tcPr>
          <w:p w:rsidR="00B01941" w:rsidRPr="004A2662" w:rsidRDefault="00B01941" w:rsidP="00CC3478">
            <w:pPr>
              <w:ind w:left="39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Capacità di sostenere una conversazione adeguata al contesto e alla situazione di comunicazione, anche su argomenti di carattere</w:t>
            </w:r>
            <w:r w:rsidR="00A26069">
              <w:rPr>
                <w:rFonts w:ascii="Arial" w:hAnsi="Arial" w:cs="Arial"/>
              </w:rPr>
              <w:t xml:space="preserve"> specifico legati all’area di indirizzo</w:t>
            </w:r>
          </w:p>
          <w:p w:rsidR="00B01941" w:rsidRPr="004A2662" w:rsidRDefault="00B01941" w:rsidP="00CC3478">
            <w:pPr>
              <w:pStyle w:val="Paragrafoelenco"/>
              <w:ind w:left="750"/>
              <w:rPr>
                <w:rFonts w:ascii="Arial" w:hAnsi="Arial" w:cs="Arial"/>
              </w:rPr>
            </w:pPr>
          </w:p>
        </w:tc>
      </w:tr>
      <w:tr w:rsidR="00B01941" w:rsidRPr="004A2662" w:rsidTr="003272FE">
        <w:tc>
          <w:tcPr>
            <w:tcW w:w="3681" w:type="dxa"/>
          </w:tcPr>
          <w:p w:rsidR="00B01941" w:rsidRPr="004A2662" w:rsidRDefault="00CC3478" w:rsidP="00CC3478">
            <w:pPr>
              <w:ind w:left="360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>Conoscere gli aspetti fondamentali della cultura e della civiltà britannica e di altri paesi</w:t>
            </w:r>
            <w:r w:rsidR="00A26069">
              <w:rPr>
                <w:rFonts w:ascii="Arial" w:hAnsi="Arial" w:cs="Arial"/>
                <w:lang w:eastAsia="it-IT"/>
              </w:rPr>
              <w:t xml:space="preserve"> di lingua inglese</w:t>
            </w:r>
          </w:p>
          <w:p w:rsidR="00B01941" w:rsidRPr="004A2662" w:rsidRDefault="00B01941" w:rsidP="00CC347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1941" w:rsidRPr="004A2662" w:rsidRDefault="00CC3478" w:rsidP="00CC3478">
            <w:pPr>
              <w:tabs>
                <w:tab w:val="left" w:pos="2835"/>
              </w:tabs>
              <w:ind w:left="357"/>
              <w:jc w:val="both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Capacità di orientarsi nella comprensione di testi in lingua 2 che potranno essere articoli tratti da q</w:t>
            </w:r>
            <w:r w:rsidR="00A26069">
              <w:rPr>
                <w:rFonts w:ascii="Arial" w:hAnsi="Arial" w:cs="Arial"/>
              </w:rPr>
              <w:t>uotidiani o</w:t>
            </w:r>
            <w:r w:rsidRPr="004A2662">
              <w:rPr>
                <w:rFonts w:ascii="Arial" w:hAnsi="Arial" w:cs="Arial"/>
              </w:rPr>
              <w:t xml:space="preserve"> pubblicazioni tecniche</w:t>
            </w:r>
          </w:p>
          <w:p w:rsidR="00B01941" w:rsidRPr="004A2662" w:rsidRDefault="00B01941" w:rsidP="00CC3478">
            <w:pPr>
              <w:tabs>
                <w:tab w:val="left" w:pos="2835"/>
              </w:tabs>
              <w:ind w:left="714"/>
              <w:jc w:val="both"/>
              <w:rPr>
                <w:rFonts w:ascii="Arial" w:hAnsi="Arial" w:cs="Arial"/>
              </w:rPr>
            </w:pPr>
          </w:p>
        </w:tc>
      </w:tr>
      <w:tr w:rsidR="00B01941" w:rsidRPr="004A2662" w:rsidTr="003272FE">
        <w:tc>
          <w:tcPr>
            <w:tcW w:w="3681" w:type="dxa"/>
          </w:tcPr>
          <w:p w:rsidR="00B01941" w:rsidRPr="004A2662" w:rsidRDefault="00CC3478" w:rsidP="00CC3478">
            <w:pPr>
              <w:tabs>
                <w:tab w:val="right" w:pos="10080"/>
              </w:tabs>
              <w:ind w:left="360"/>
              <w:jc w:val="both"/>
              <w:rPr>
                <w:rFonts w:ascii="Arial" w:hAnsi="Arial" w:cs="Arial"/>
                <w:lang w:eastAsia="it-IT"/>
              </w:rPr>
            </w:pPr>
            <w:r w:rsidRPr="004A2662">
              <w:rPr>
                <w:rFonts w:ascii="Arial" w:hAnsi="Arial" w:cs="Arial"/>
                <w:lang w:eastAsia="it-IT"/>
              </w:rPr>
              <w:t>Conoscere la varietà dei registri linguistici, con particolare riferimento</w:t>
            </w:r>
            <w:r w:rsidR="00B01941" w:rsidRPr="004A2662">
              <w:rPr>
                <w:rFonts w:ascii="Arial" w:hAnsi="Arial" w:cs="Arial"/>
                <w:lang w:eastAsia="it-IT"/>
              </w:rPr>
              <w:t xml:space="preserve"> alla funzione espress</w:t>
            </w:r>
            <w:r w:rsidR="00A26069">
              <w:rPr>
                <w:rFonts w:ascii="Arial" w:hAnsi="Arial" w:cs="Arial"/>
                <w:lang w:eastAsia="it-IT"/>
              </w:rPr>
              <w:t>iva ed al contesto comunicativo</w:t>
            </w:r>
          </w:p>
          <w:p w:rsidR="00B01941" w:rsidRPr="004A2662" w:rsidRDefault="00B01941" w:rsidP="00CC347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1941" w:rsidRPr="004A2662" w:rsidRDefault="00A26069" w:rsidP="00CC3478">
            <w:pPr>
              <w:ind w:lef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Acquisizione graduale del</w:t>
            </w:r>
            <w:r w:rsidR="00CC3478" w:rsidRPr="004A2662">
              <w:rPr>
                <w:rFonts w:ascii="Arial" w:hAnsi="Arial" w:cs="Arial"/>
              </w:rPr>
              <w:t xml:space="preserve"> linguaggi</w:t>
            </w:r>
            <w:r>
              <w:rPr>
                <w:rFonts w:ascii="Arial" w:hAnsi="Arial" w:cs="Arial"/>
              </w:rPr>
              <w:t xml:space="preserve">o settoriale </w:t>
            </w:r>
            <w:r w:rsidR="00CC3478" w:rsidRPr="004A2662">
              <w:rPr>
                <w:rFonts w:ascii="Arial" w:hAnsi="Arial" w:cs="Arial"/>
              </w:rPr>
              <w:t>mediante la lettura e l'analisi di testi scritti, l'ascolto e</w:t>
            </w:r>
            <w:r>
              <w:rPr>
                <w:rFonts w:ascii="Arial" w:hAnsi="Arial" w:cs="Arial"/>
              </w:rPr>
              <w:t xml:space="preserve"> la comprensione di testi orali</w:t>
            </w:r>
            <w:r w:rsidR="00CC3478" w:rsidRPr="004A2662">
              <w:rPr>
                <w:rFonts w:ascii="Arial" w:hAnsi="Arial" w:cs="Arial"/>
              </w:rPr>
              <w:t xml:space="preserve"> </w:t>
            </w:r>
          </w:p>
          <w:p w:rsidR="00B01941" w:rsidRPr="004A2662" w:rsidRDefault="00B01941" w:rsidP="00CC3478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B01941" w:rsidRPr="004A2662" w:rsidTr="003272FE">
        <w:tc>
          <w:tcPr>
            <w:tcW w:w="3681" w:type="dxa"/>
          </w:tcPr>
          <w:p w:rsidR="00B01941" w:rsidRPr="004A2662" w:rsidRDefault="00CC3478" w:rsidP="00CC3478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  <w:lang w:eastAsia="it-IT"/>
              </w:rPr>
              <w:t xml:space="preserve">Conoscere nel complesso </w:t>
            </w:r>
            <w:r w:rsidR="00B01941" w:rsidRPr="004A2662">
              <w:rPr>
                <w:rFonts w:ascii="Arial" w:hAnsi="Arial" w:cs="Arial"/>
                <w:lang w:eastAsia="it-IT"/>
              </w:rPr>
              <w:t>tematiche, lessico e     tipologie testuali inerenti all’area professionalizzante</w:t>
            </w:r>
          </w:p>
        </w:tc>
        <w:tc>
          <w:tcPr>
            <w:tcW w:w="4111" w:type="dxa"/>
          </w:tcPr>
          <w:p w:rsidR="00B01941" w:rsidRPr="004A2662" w:rsidRDefault="00CC3478" w:rsidP="00CC3478">
            <w:pPr>
              <w:ind w:left="39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Capacità di analisi e discussione dei problemi incontrati, ove possibile su base comparativa con pro</w:t>
            </w:r>
            <w:r w:rsidR="00A26069">
              <w:rPr>
                <w:rFonts w:ascii="Arial" w:hAnsi="Arial" w:cs="Arial"/>
              </w:rPr>
              <w:t>blemi analoghi nel nostro paese</w:t>
            </w:r>
            <w:r w:rsidRPr="004A2662">
              <w:rPr>
                <w:rFonts w:ascii="Arial" w:hAnsi="Arial" w:cs="Arial"/>
              </w:rPr>
              <w:t xml:space="preserve"> </w:t>
            </w:r>
          </w:p>
          <w:p w:rsidR="00B01941" w:rsidRPr="004A2662" w:rsidRDefault="00B01941" w:rsidP="00CC3478">
            <w:pPr>
              <w:tabs>
                <w:tab w:val="right" w:pos="1008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01941" w:rsidRPr="004A2662" w:rsidTr="003272FE">
        <w:tc>
          <w:tcPr>
            <w:tcW w:w="3681" w:type="dxa"/>
          </w:tcPr>
          <w:p w:rsidR="00B01941" w:rsidRPr="004A2662" w:rsidRDefault="00B01941" w:rsidP="00CC3478">
            <w:pPr>
              <w:tabs>
                <w:tab w:val="right" w:pos="10080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111" w:type="dxa"/>
          </w:tcPr>
          <w:p w:rsidR="00B01941" w:rsidRPr="004A2662" w:rsidRDefault="00CC3478" w:rsidP="00CC3478">
            <w:pPr>
              <w:ind w:left="39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Ulteriore sv</w:t>
            </w:r>
            <w:r w:rsidR="00B01941" w:rsidRPr="004A2662">
              <w:rPr>
                <w:rFonts w:ascii="Arial" w:hAnsi="Arial" w:cs="Arial"/>
              </w:rPr>
              <w:t>iluppo delle abilità ricettive e produttive orali per favorire una maggiore precisione e ricchezza nell'uso del lessico, l'utilizzo di strutture grammaticali più complesse e l</w:t>
            </w:r>
            <w:r w:rsidR="00A26069">
              <w:rPr>
                <w:rFonts w:ascii="Arial" w:hAnsi="Arial" w:cs="Arial"/>
              </w:rPr>
              <w:t>'uso dei connettivi appropriati</w:t>
            </w:r>
            <w:r w:rsidR="00B01941" w:rsidRPr="004A2662">
              <w:rPr>
                <w:rFonts w:ascii="Arial" w:hAnsi="Arial" w:cs="Arial"/>
              </w:rPr>
              <w:t xml:space="preserve"> </w:t>
            </w:r>
          </w:p>
          <w:p w:rsidR="00B01941" w:rsidRPr="004A2662" w:rsidRDefault="00B01941" w:rsidP="00CC3478">
            <w:pPr>
              <w:pStyle w:val="Paragrafoelenco"/>
              <w:ind w:left="750"/>
              <w:rPr>
                <w:rFonts w:ascii="Arial" w:hAnsi="Arial" w:cs="Arial"/>
              </w:rPr>
            </w:pPr>
          </w:p>
        </w:tc>
      </w:tr>
      <w:tr w:rsidR="00B01941" w:rsidRPr="004A2662" w:rsidTr="003272FE">
        <w:tc>
          <w:tcPr>
            <w:tcW w:w="3681" w:type="dxa"/>
          </w:tcPr>
          <w:p w:rsidR="00B01941" w:rsidRPr="004A2662" w:rsidRDefault="00B01941" w:rsidP="00CC3478">
            <w:pPr>
              <w:tabs>
                <w:tab w:val="right" w:pos="10080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111" w:type="dxa"/>
          </w:tcPr>
          <w:p w:rsidR="00B01941" w:rsidRPr="004A2662" w:rsidRDefault="00CC3478" w:rsidP="00CC3478">
            <w:pPr>
              <w:tabs>
                <w:tab w:val="right" w:pos="10080"/>
              </w:tabs>
              <w:ind w:left="390"/>
              <w:jc w:val="both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Capacità </w:t>
            </w:r>
            <w:r w:rsidR="00A26069">
              <w:rPr>
                <w:rFonts w:ascii="Arial" w:hAnsi="Arial" w:cs="Arial"/>
              </w:rPr>
              <w:t>di</w:t>
            </w:r>
            <w:r w:rsidRPr="004A2662">
              <w:rPr>
                <w:rFonts w:ascii="Arial" w:hAnsi="Arial" w:cs="Arial"/>
              </w:rPr>
              <w:t xml:space="preserve"> affrontare un coll</w:t>
            </w:r>
            <w:r w:rsidR="00A26069">
              <w:rPr>
                <w:rFonts w:ascii="Arial" w:hAnsi="Arial" w:cs="Arial"/>
              </w:rPr>
              <w:t>oquio di lavoro e redigere un CV</w:t>
            </w:r>
            <w:r w:rsidRPr="004A2662">
              <w:rPr>
                <w:rFonts w:ascii="Arial" w:hAnsi="Arial" w:cs="Arial"/>
              </w:rPr>
              <w:t xml:space="preserve"> in lingua</w:t>
            </w:r>
            <w:r w:rsidR="00B01941" w:rsidRPr="004A2662">
              <w:rPr>
                <w:rFonts w:ascii="Arial" w:hAnsi="Arial" w:cs="Arial"/>
              </w:rPr>
              <w:t xml:space="preserve"> inglese</w:t>
            </w:r>
          </w:p>
        </w:tc>
      </w:tr>
    </w:tbl>
    <w:p w:rsidR="00B01941" w:rsidRPr="004A2662" w:rsidRDefault="00B01941" w:rsidP="00CC3478">
      <w:pPr>
        <w:rPr>
          <w:rFonts w:ascii="Arial" w:hAnsi="Arial" w:cs="Arial"/>
        </w:rPr>
      </w:pPr>
    </w:p>
    <w:p w:rsidR="00F10F00" w:rsidRPr="004A2662" w:rsidRDefault="00F10F00" w:rsidP="00F10F00">
      <w:pPr>
        <w:rPr>
          <w:rFonts w:ascii="Arial" w:hAnsi="Arial" w:cs="Arial"/>
          <w:b/>
        </w:rPr>
      </w:pPr>
      <w:r w:rsidRPr="004A2662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F10F00" w:rsidRPr="004A2662" w:rsidTr="0013240B">
        <w:tc>
          <w:tcPr>
            <w:tcW w:w="3681" w:type="dxa"/>
          </w:tcPr>
          <w:p w:rsidR="00F10F00" w:rsidRPr="004A2662" w:rsidRDefault="00F10F00" w:rsidP="005F68F8">
            <w:pPr>
              <w:jc w:val="center"/>
              <w:rPr>
                <w:rFonts w:ascii="Arial" w:hAnsi="Arial" w:cs="Arial"/>
                <w:b/>
              </w:rPr>
            </w:pPr>
            <w:r w:rsidRPr="004A266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F10F00" w:rsidRPr="004A2662" w:rsidRDefault="005F68F8" w:rsidP="005F68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3334B2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F10F00" w:rsidRPr="004A2662">
              <w:rPr>
                <w:rFonts w:ascii="Arial" w:hAnsi="Arial" w:cs="Arial"/>
                <w:b/>
              </w:rPr>
              <w:t>COMPETENZE</w:t>
            </w:r>
          </w:p>
        </w:tc>
      </w:tr>
      <w:tr w:rsidR="00F10F00" w:rsidRPr="004A2662" w:rsidTr="0013240B">
        <w:tc>
          <w:tcPr>
            <w:tcW w:w="3681" w:type="dxa"/>
          </w:tcPr>
          <w:p w:rsidR="00CE55E5" w:rsidRPr="004A2662" w:rsidRDefault="00CE55E5" w:rsidP="00CC3478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Conoscenza delle principali strutture grammaticali e morfo-sintattiche della lingua</w:t>
            </w:r>
          </w:p>
          <w:p w:rsidR="00F10F00" w:rsidRPr="004A2662" w:rsidRDefault="00F10F00" w:rsidP="00CC3478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4A2662" w:rsidRDefault="00CE55E5" w:rsidP="00CC3478">
            <w:pPr>
              <w:spacing w:after="200"/>
              <w:ind w:left="360"/>
              <w:jc w:val="both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 xml:space="preserve">Alcune competenze professionali di base, quali la capacità di comprendere semplici testi settoriali, chiedere e fornire semplici informazioni in situazioni comunicative inerenti all’area professionalizzante, redigere in forma essenziale alcune tipologie di lettera formale nell’ambito </w:t>
            </w:r>
            <w:r w:rsidR="00A26069">
              <w:rPr>
                <w:rFonts w:ascii="Arial" w:hAnsi="Arial" w:cs="Arial"/>
              </w:rPr>
              <w:t>specifico</w:t>
            </w:r>
          </w:p>
        </w:tc>
      </w:tr>
      <w:tr w:rsidR="00F10F00" w:rsidRPr="004A2662" w:rsidTr="0013240B">
        <w:tc>
          <w:tcPr>
            <w:tcW w:w="3681" w:type="dxa"/>
          </w:tcPr>
          <w:p w:rsidR="00F10F00" w:rsidRPr="004A2662" w:rsidRDefault="00B947E9" w:rsidP="00313486">
            <w:pPr>
              <w:ind w:left="360"/>
              <w:rPr>
                <w:rFonts w:ascii="Arial" w:hAnsi="Arial" w:cs="Arial"/>
              </w:rPr>
            </w:pPr>
            <w:r w:rsidRPr="004A2662">
              <w:rPr>
                <w:rFonts w:ascii="Arial" w:hAnsi="Arial" w:cs="Arial"/>
              </w:rPr>
              <w:t>Conoscenza di un lessico specifico di base inerente al</w:t>
            </w:r>
            <w:r w:rsidR="00313486">
              <w:rPr>
                <w:rFonts w:ascii="Arial" w:hAnsi="Arial" w:cs="Arial"/>
              </w:rPr>
              <w:t>l’area</w:t>
            </w:r>
            <w:r w:rsidRPr="004A2662">
              <w:rPr>
                <w:rFonts w:ascii="Arial" w:hAnsi="Arial" w:cs="Arial"/>
              </w:rPr>
              <w:t xml:space="preserve"> di indirizzo</w:t>
            </w:r>
          </w:p>
        </w:tc>
        <w:tc>
          <w:tcPr>
            <w:tcW w:w="4111" w:type="dxa"/>
          </w:tcPr>
          <w:p w:rsidR="00F10F00" w:rsidRPr="004A2662" w:rsidRDefault="00F10F00" w:rsidP="00CC3478">
            <w:pPr>
              <w:rPr>
                <w:rFonts w:ascii="Arial" w:hAnsi="Arial" w:cs="Arial"/>
              </w:rPr>
            </w:pPr>
          </w:p>
        </w:tc>
      </w:tr>
    </w:tbl>
    <w:p w:rsidR="00EE4C5C" w:rsidRPr="004A2662" w:rsidRDefault="00EE4C5C" w:rsidP="00CE55E5">
      <w:pPr>
        <w:rPr>
          <w:rFonts w:ascii="Arial" w:hAnsi="Arial" w:cs="Arial"/>
        </w:rPr>
      </w:pPr>
    </w:p>
    <w:sectPr w:rsidR="00EE4C5C" w:rsidRPr="004A2662" w:rsidSect="00D54448">
      <w:pgSz w:w="11907" w:h="16840" w:code="9"/>
      <w:pgMar w:top="1701" w:right="1701" w:bottom="1701" w:left="1701" w:header="1072" w:footer="1831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E14"/>
    <w:multiLevelType w:val="hybridMultilevel"/>
    <w:tmpl w:val="7F44C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6822"/>
    <w:multiLevelType w:val="hybridMultilevel"/>
    <w:tmpl w:val="D09207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8048E"/>
    <w:multiLevelType w:val="hybridMultilevel"/>
    <w:tmpl w:val="FE2A2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0E4"/>
    <w:multiLevelType w:val="hybridMultilevel"/>
    <w:tmpl w:val="68ACF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6694A"/>
    <w:multiLevelType w:val="hybridMultilevel"/>
    <w:tmpl w:val="274CF50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D057F1F"/>
    <w:multiLevelType w:val="hybridMultilevel"/>
    <w:tmpl w:val="AA40C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C50B1"/>
    <w:multiLevelType w:val="hybridMultilevel"/>
    <w:tmpl w:val="E3143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32D8E"/>
    <w:multiLevelType w:val="hybridMultilevel"/>
    <w:tmpl w:val="49780C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1344F"/>
    <w:multiLevelType w:val="hybridMultilevel"/>
    <w:tmpl w:val="F5D8F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523CB"/>
    <w:multiLevelType w:val="hybridMultilevel"/>
    <w:tmpl w:val="A3126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81860"/>
    <w:multiLevelType w:val="hybridMultilevel"/>
    <w:tmpl w:val="7B04D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7332F"/>
    <w:multiLevelType w:val="hybridMultilevel"/>
    <w:tmpl w:val="C2A61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17A0E"/>
    <w:multiLevelType w:val="hybridMultilevel"/>
    <w:tmpl w:val="86CA6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D4FBA"/>
    <w:multiLevelType w:val="hybridMultilevel"/>
    <w:tmpl w:val="B93236A8"/>
    <w:lvl w:ilvl="0" w:tplc="D3449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27A20"/>
    <w:multiLevelType w:val="hybridMultilevel"/>
    <w:tmpl w:val="CBFAF2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C36BE"/>
    <w:multiLevelType w:val="hybridMultilevel"/>
    <w:tmpl w:val="BA5CD24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669C2AF3"/>
    <w:multiLevelType w:val="hybridMultilevel"/>
    <w:tmpl w:val="FB9A0890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68DE59D3"/>
    <w:multiLevelType w:val="hybridMultilevel"/>
    <w:tmpl w:val="FABE0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17"/>
  </w:num>
  <w:num w:numId="17">
    <w:abstractNumId w:val="4"/>
  </w:num>
  <w:num w:numId="18">
    <w:abstractNumId w:val="16"/>
  </w:num>
  <w:num w:numId="19">
    <w:abstractNumId w:val="15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C36851"/>
    <w:rsid w:val="00003252"/>
    <w:rsid w:val="00091747"/>
    <w:rsid w:val="00091BBD"/>
    <w:rsid w:val="00114D0B"/>
    <w:rsid w:val="0017578D"/>
    <w:rsid w:val="00194CEB"/>
    <w:rsid w:val="001E5005"/>
    <w:rsid w:val="002130DB"/>
    <w:rsid w:val="00224603"/>
    <w:rsid w:val="00277900"/>
    <w:rsid w:val="002B3A9A"/>
    <w:rsid w:val="002C683C"/>
    <w:rsid w:val="00313486"/>
    <w:rsid w:val="003334B2"/>
    <w:rsid w:val="00367310"/>
    <w:rsid w:val="003B76AE"/>
    <w:rsid w:val="003C5F61"/>
    <w:rsid w:val="004011B9"/>
    <w:rsid w:val="004058B3"/>
    <w:rsid w:val="00464E51"/>
    <w:rsid w:val="004863A8"/>
    <w:rsid w:val="004A2662"/>
    <w:rsid w:val="004D308E"/>
    <w:rsid w:val="0054029A"/>
    <w:rsid w:val="005910AD"/>
    <w:rsid w:val="0059167C"/>
    <w:rsid w:val="005923FA"/>
    <w:rsid w:val="005F68F8"/>
    <w:rsid w:val="00653451"/>
    <w:rsid w:val="00664782"/>
    <w:rsid w:val="006874F4"/>
    <w:rsid w:val="00745C12"/>
    <w:rsid w:val="0075368B"/>
    <w:rsid w:val="007A3D04"/>
    <w:rsid w:val="007A77DA"/>
    <w:rsid w:val="007D5F18"/>
    <w:rsid w:val="007F7F8D"/>
    <w:rsid w:val="00853272"/>
    <w:rsid w:val="008A3CFE"/>
    <w:rsid w:val="009364B6"/>
    <w:rsid w:val="009C36FA"/>
    <w:rsid w:val="009D2186"/>
    <w:rsid w:val="009D3AD3"/>
    <w:rsid w:val="00A26069"/>
    <w:rsid w:val="00A5665E"/>
    <w:rsid w:val="00A636DC"/>
    <w:rsid w:val="00A80DB5"/>
    <w:rsid w:val="00AC010D"/>
    <w:rsid w:val="00AE7551"/>
    <w:rsid w:val="00B01941"/>
    <w:rsid w:val="00B62A97"/>
    <w:rsid w:val="00B947E9"/>
    <w:rsid w:val="00C1206F"/>
    <w:rsid w:val="00C36851"/>
    <w:rsid w:val="00C94514"/>
    <w:rsid w:val="00CC19BF"/>
    <w:rsid w:val="00CC3478"/>
    <w:rsid w:val="00CE1061"/>
    <w:rsid w:val="00CE1E1B"/>
    <w:rsid w:val="00CE55E5"/>
    <w:rsid w:val="00D074B4"/>
    <w:rsid w:val="00D30793"/>
    <w:rsid w:val="00D40765"/>
    <w:rsid w:val="00D54448"/>
    <w:rsid w:val="00D6373A"/>
    <w:rsid w:val="00DB6F02"/>
    <w:rsid w:val="00DD64CB"/>
    <w:rsid w:val="00E13340"/>
    <w:rsid w:val="00E7128D"/>
    <w:rsid w:val="00E75328"/>
    <w:rsid w:val="00E96D03"/>
    <w:rsid w:val="00E97BC6"/>
    <w:rsid w:val="00EC1B86"/>
    <w:rsid w:val="00EE4C5C"/>
    <w:rsid w:val="00F10F00"/>
    <w:rsid w:val="00F634D0"/>
    <w:rsid w:val="00F853EC"/>
    <w:rsid w:val="00FA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D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373A"/>
    <w:pPr>
      <w:ind w:left="720"/>
      <w:contextualSpacing/>
    </w:pPr>
  </w:style>
  <w:style w:type="paragraph" w:customStyle="1" w:styleId="Default">
    <w:name w:val="Default"/>
    <w:rsid w:val="009364B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88522-6311-4244-8DC1-83E88866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Utente</cp:lastModifiedBy>
  <cp:revision>19</cp:revision>
  <dcterms:created xsi:type="dcterms:W3CDTF">2017-10-14T10:13:00Z</dcterms:created>
  <dcterms:modified xsi:type="dcterms:W3CDTF">2018-02-21T20:30:00Z</dcterms:modified>
</cp:coreProperties>
</file>